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82D" w:rsidRDefault="002B646C" w:rsidP="006E582D">
      <w:pPr>
        <w:spacing w:after="0" w:line="240" w:lineRule="auto"/>
        <w:jc w:val="center"/>
        <w:rPr>
          <w:b/>
        </w:rPr>
      </w:pPr>
      <w:r w:rsidRPr="00287B19">
        <w:rPr>
          <w:b/>
        </w:rPr>
        <w:t xml:space="preserve">GIẢI PHÁP NÂNG CAO CHẤT LƯỢNG </w:t>
      </w:r>
      <w:r w:rsidR="006E582D">
        <w:rPr>
          <w:b/>
        </w:rPr>
        <w:t>ĐÀO TẠO</w:t>
      </w:r>
      <w:r w:rsidRPr="00287B19">
        <w:rPr>
          <w:b/>
        </w:rPr>
        <w:t xml:space="preserve"> NGÀNH</w:t>
      </w:r>
      <w:r w:rsidR="006E582D">
        <w:rPr>
          <w:b/>
        </w:rPr>
        <w:t xml:space="preserve"> CƠ KHÍ</w:t>
      </w:r>
      <w:r w:rsidRPr="00287B19">
        <w:rPr>
          <w:b/>
        </w:rPr>
        <w:t xml:space="preserve"> </w:t>
      </w:r>
    </w:p>
    <w:p w:rsidR="006E582D" w:rsidRDefault="002B646C" w:rsidP="006E582D">
      <w:pPr>
        <w:spacing w:after="0" w:line="240" w:lineRule="auto"/>
        <w:jc w:val="center"/>
        <w:rPr>
          <w:b/>
        </w:rPr>
      </w:pPr>
      <w:r w:rsidRPr="00287B19">
        <w:rPr>
          <w:b/>
        </w:rPr>
        <w:t>CHẤT LƯỢNG CAO TẠI TRƯỜNG CAO ĐẲNG LÝ TỰ TRỌNG</w:t>
      </w:r>
      <w:r w:rsidR="006E582D">
        <w:rPr>
          <w:b/>
        </w:rPr>
        <w:t xml:space="preserve"> TP.HCM</w:t>
      </w:r>
      <w:r w:rsidR="006E582D" w:rsidRPr="00287B19">
        <w:rPr>
          <w:b/>
        </w:rPr>
        <w:t xml:space="preserve"> </w:t>
      </w:r>
    </w:p>
    <w:p w:rsidR="002B646C" w:rsidRDefault="002B646C" w:rsidP="006E582D">
      <w:pPr>
        <w:spacing w:after="0" w:line="240" w:lineRule="auto"/>
        <w:jc w:val="center"/>
        <w:rPr>
          <w:b/>
        </w:rPr>
      </w:pPr>
      <w:r w:rsidRPr="00287B19">
        <w:rPr>
          <w:b/>
        </w:rPr>
        <w:t>TRONG BỐI CẢNH CÁCH MẠNG CÔNG NGHIỆP 4.0</w:t>
      </w:r>
    </w:p>
    <w:p w:rsidR="002B646C" w:rsidRDefault="002B646C" w:rsidP="00C86A8E">
      <w:pPr>
        <w:spacing w:after="0" w:line="240" w:lineRule="auto"/>
        <w:rPr>
          <w:b/>
        </w:rPr>
      </w:pPr>
    </w:p>
    <w:p w:rsidR="00C86A8E" w:rsidRDefault="00C86A8E" w:rsidP="00C86A8E">
      <w:pPr>
        <w:spacing w:after="0" w:line="240" w:lineRule="auto"/>
        <w:rPr>
          <w:sz w:val="22"/>
        </w:rPr>
      </w:pPr>
      <w:r>
        <w:rPr>
          <w:b/>
        </w:rPr>
        <w:t xml:space="preserve">                                     Nguyễn Văn Sơn    Nguyễn Ngọc Quỳnh</w:t>
      </w:r>
    </w:p>
    <w:p w:rsidR="002B646C" w:rsidRPr="004A78A0" w:rsidRDefault="002B646C" w:rsidP="006E582D">
      <w:pPr>
        <w:spacing w:after="0" w:line="240" w:lineRule="auto"/>
        <w:jc w:val="center"/>
        <w:rPr>
          <w:sz w:val="22"/>
        </w:rPr>
      </w:pPr>
      <w:r>
        <w:rPr>
          <w:sz w:val="22"/>
        </w:rPr>
        <w:t>Khoa Cơ khí</w:t>
      </w:r>
      <w:r w:rsidRPr="004A78A0">
        <w:rPr>
          <w:sz w:val="22"/>
        </w:rPr>
        <w:t xml:space="preserve">, </w:t>
      </w:r>
      <w:r>
        <w:rPr>
          <w:sz w:val="22"/>
        </w:rPr>
        <w:t>Trường Cao đẳn</w:t>
      </w:r>
      <w:r w:rsidR="00EC3927">
        <w:rPr>
          <w:sz w:val="22"/>
        </w:rPr>
        <w:t>g Lý Tự Trọng Thành phố Hồ</w:t>
      </w:r>
      <w:r>
        <w:rPr>
          <w:sz w:val="22"/>
        </w:rPr>
        <w:t xml:space="preserve"> Chí Minh</w:t>
      </w:r>
    </w:p>
    <w:p w:rsidR="002B646C" w:rsidRDefault="002B646C"/>
    <w:p w:rsidR="00D31F85" w:rsidRDefault="009648D7">
      <w:pPr>
        <w:rPr>
          <w:sz w:val="22"/>
        </w:rPr>
      </w:pPr>
      <w:r w:rsidRPr="00EC3927">
        <w:rPr>
          <w:b/>
          <w:sz w:val="22"/>
        </w:rPr>
        <w:t>Mục tiêu</w:t>
      </w:r>
      <w:r w:rsidR="00EC3927" w:rsidRPr="00EC3927">
        <w:rPr>
          <w:b/>
          <w:sz w:val="22"/>
        </w:rPr>
        <w:t>:</w:t>
      </w:r>
      <w:r w:rsidR="00EC3927">
        <w:rPr>
          <w:sz w:val="22"/>
        </w:rPr>
        <w:t xml:space="preserve"> </w:t>
      </w:r>
    </w:p>
    <w:p w:rsidR="00C26406" w:rsidRPr="00214F49" w:rsidRDefault="00C26406" w:rsidP="00C26406">
      <w:pPr>
        <w:pStyle w:val="NormalWeb"/>
        <w:shd w:val="clear" w:color="auto" w:fill="FFFFFF"/>
        <w:spacing w:before="0" w:beforeAutospacing="0" w:after="225" w:afterAutospacing="0"/>
        <w:rPr>
          <w:color w:val="000000"/>
          <w:sz w:val="28"/>
          <w:szCs w:val="28"/>
        </w:rPr>
      </w:pPr>
      <w:r w:rsidRPr="00310DE4">
        <w:rPr>
          <w:sz w:val="28"/>
          <w:szCs w:val="28"/>
        </w:rPr>
        <w:t>…</w:t>
      </w:r>
      <w:r w:rsidRPr="00214F49">
        <w:rPr>
          <w:color w:val="000000"/>
          <w:sz w:val="28"/>
          <w:szCs w:val="28"/>
        </w:rPr>
        <w:t xml:space="preserve"> Cuộc Cách mạng công nghiệp lần thứ 4 (CMCN 4.0) là nền tảng để nền kinh tế chuyển đổi mạnh mẽ từ mô hình dựa vào tài nguyên, </w:t>
      </w:r>
      <w:proofErr w:type="gramStart"/>
      <w:r w:rsidRPr="00214F49">
        <w:rPr>
          <w:color w:val="000000"/>
          <w:sz w:val="28"/>
          <w:szCs w:val="28"/>
        </w:rPr>
        <w:t>lao</w:t>
      </w:r>
      <w:proofErr w:type="gramEnd"/>
      <w:r w:rsidRPr="00214F49">
        <w:rPr>
          <w:color w:val="000000"/>
          <w:sz w:val="28"/>
          <w:szCs w:val="28"/>
        </w:rPr>
        <w:t xml:space="preserve"> động chi phí thấp sang kinh tế tri thức; làm thay đổi cơ bản khái niệm đổi mới công nghệ, trang thiết bị trong các dây chuyền sản xuất. Đồng thời nền công nghiệp 4.0 sẽ tạo ra những thay đổi lớn về cung - cầu </w:t>
      </w:r>
      <w:proofErr w:type="gramStart"/>
      <w:r w:rsidRPr="00214F49">
        <w:rPr>
          <w:color w:val="000000"/>
          <w:sz w:val="28"/>
          <w:szCs w:val="28"/>
        </w:rPr>
        <w:t>lao</w:t>
      </w:r>
      <w:proofErr w:type="gramEnd"/>
      <w:r w:rsidRPr="00214F49">
        <w:rPr>
          <w:color w:val="000000"/>
          <w:sz w:val="28"/>
          <w:szCs w:val="28"/>
        </w:rPr>
        <w:t xml:space="preserve"> động. Các nhà kinh tế và khoa học cảnh báo, trong cuộc cách mạng này, thị trường </w:t>
      </w:r>
      <w:proofErr w:type="gramStart"/>
      <w:r w:rsidRPr="00214F49">
        <w:rPr>
          <w:color w:val="000000"/>
          <w:sz w:val="28"/>
          <w:szCs w:val="28"/>
        </w:rPr>
        <w:t>lao</w:t>
      </w:r>
      <w:proofErr w:type="gramEnd"/>
      <w:r w:rsidRPr="00214F49">
        <w:rPr>
          <w:color w:val="000000"/>
          <w:sz w:val="28"/>
          <w:szCs w:val="28"/>
        </w:rPr>
        <w:t xml:space="preserve"> động sẽ bị ảnh hưởng nghiêm trọng giữa cung và cầu lao động cũng như cơ cấu lao động.</w:t>
      </w:r>
    </w:p>
    <w:p w:rsidR="00293938" w:rsidRDefault="0044569C" w:rsidP="00293938">
      <w:pPr>
        <w:rPr>
          <w:sz w:val="22"/>
        </w:rPr>
      </w:pPr>
      <w:r w:rsidRPr="0036170C">
        <w:rPr>
          <w:b/>
          <w:sz w:val="22"/>
        </w:rPr>
        <w:t>Abstract:</w:t>
      </w:r>
      <w:r w:rsidRPr="00AE23E6">
        <w:rPr>
          <w:sz w:val="22"/>
        </w:rPr>
        <w:t xml:space="preserve"> </w:t>
      </w:r>
    </w:p>
    <w:p w:rsidR="00214F49" w:rsidRPr="00214F49" w:rsidRDefault="00403B25" w:rsidP="00214F49">
      <w:pPr>
        <w:pStyle w:val="NormalWeb"/>
        <w:shd w:val="clear" w:color="auto" w:fill="FFFFFF"/>
        <w:spacing w:before="0" w:beforeAutospacing="0" w:after="225" w:afterAutospacing="0"/>
        <w:rPr>
          <w:color w:val="000000"/>
          <w:sz w:val="28"/>
          <w:szCs w:val="28"/>
        </w:rPr>
      </w:pPr>
      <w:hyperlink r:id="rId6" w:tooltip="Cách mạng công nghiệp 4.0" w:history="1">
        <w:proofErr w:type="gramStart"/>
        <w:r w:rsidR="00D925AF" w:rsidRPr="00D925AF">
          <w:rPr>
            <w:rStyle w:val="Hyperlink"/>
            <w:iCs/>
            <w:color w:val="auto"/>
            <w:sz w:val="28"/>
            <w:szCs w:val="28"/>
            <w:u w:val="none"/>
          </w:rPr>
          <w:t>Cách mạng Công nghiệp</w:t>
        </w:r>
        <w:r w:rsidR="00D925AF" w:rsidRPr="00D925AF">
          <w:rPr>
            <w:rStyle w:val="Hyperlink"/>
            <w:i/>
            <w:iCs/>
            <w:color w:val="auto"/>
            <w:sz w:val="28"/>
            <w:szCs w:val="28"/>
          </w:rPr>
          <w:t xml:space="preserve"> 4.0 </w:t>
        </w:r>
      </w:hyperlink>
      <w:r w:rsidR="00D925AF" w:rsidRPr="00D925AF">
        <w:rPr>
          <w:rStyle w:val="Emphasis"/>
          <w:i w:val="0"/>
          <w:sz w:val="28"/>
          <w:szCs w:val="28"/>
        </w:rPr>
        <w:t>tác động tới mọi lĩnh vực kinh tế - xã hội của các quốc gia.</w:t>
      </w:r>
      <w:proofErr w:type="gramEnd"/>
      <w:r w:rsidR="00D925AF" w:rsidRPr="00D925AF">
        <w:rPr>
          <w:rStyle w:val="Emphasis"/>
          <w:i w:val="0"/>
          <w:sz w:val="28"/>
          <w:szCs w:val="28"/>
        </w:rPr>
        <w:t xml:space="preserve"> Đối với thị trường lao động, cuộc cách mạng này làm thay đổi nhanh chóng cơ cấu lao động, có thể mang lại bất bình đẳng lớn khi tự động hóa dần thay thế con người</w:t>
      </w:r>
      <w:r w:rsidR="00D925AF">
        <w:rPr>
          <w:rStyle w:val="Emphasis"/>
          <w:i w:val="0"/>
          <w:sz w:val="28"/>
          <w:szCs w:val="28"/>
        </w:rPr>
        <w:t xml:space="preserve"> </w:t>
      </w:r>
      <w:r w:rsidR="00BD4C49" w:rsidRPr="00BD4C49">
        <w:rPr>
          <w:rStyle w:val="Strong"/>
          <w:b w:val="0"/>
          <w:sz w:val="28"/>
          <w:szCs w:val="28"/>
        </w:rPr>
        <w:t>Không chỉ ở Việt Nam mà nhiều nước đang phát triển trong khu vực và trên thế giới đều phải đối mặt với những thách thức lớn về sự thiếu hụt lao động có trình độ cao và kỹ năng chuyên nghiệp để đáp ứng được nhu cầu đặt ra từ cuộc cách mạng công nghiệp 4.0. Vấn đề</w:t>
      </w:r>
      <w:proofErr w:type="gramStart"/>
      <w:r w:rsidR="00BD4C49" w:rsidRPr="00BD4C49">
        <w:rPr>
          <w:rStyle w:val="Strong"/>
          <w:b w:val="0"/>
          <w:sz w:val="28"/>
          <w:szCs w:val="28"/>
        </w:rPr>
        <w:t>  là</w:t>
      </w:r>
      <w:proofErr w:type="gramEnd"/>
      <w:r w:rsidR="00BD4C49" w:rsidRPr="00BD4C49">
        <w:rPr>
          <w:rStyle w:val="Strong"/>
          <w:b w:val="0"/>
          <w:sz w:val="28"/>
          <w:szCs w:val="28"/>
        </w:rPr>
        <w:t xml:space="preserve"> làm thế nào đào tạo nguồn nhân lực chất lượng cao để đáp ứng nhu cầu phát triển. Dựa trên nghiên cứu về một số nội dung cơ bản của kỷ nguyên công nghệ 4.0, </w:t>
      </w:r>
      <w:r w:rsidR="00214F49" w:rsidRPr="00214F49">
        <w:rPr>
          <w:color w:val="000000"/>
          <w:sz w:val="28"/>
          <w:szCs w:val="28"/>
        </w:rPr>
        <w:t>Cần thẳng thắn nhìn nhận, công tác đào tạo nhân lực nói chung, đào tạo nghề nói riêng những năm qua đã có những chuyển biến rõ nét nhưng vẫn chưa được như kỳ vọng, chưa đáp ứng được yêu cầu của nền kinh tế. Đối với các nước có trình độ sản xuất phát triển, đang trong guồng quay của CMCN 4.0 thì chất lượng lao động không còn là vấn đề lớn nhưng với nước ta hiện nay, muốn ứng dụng công nghiệp 4.0 đòi hỏi phải nâng cao chất lượng NNL bắt đầu ngay từ khâu đào tạo nghề</w:t>
      </w:r>
    </w:p>
    <w:p w:rsidR="009648D7" w:rsidRPr="00EC3927" w:rsidRDefault="00AF6942">
      <w:pPr>
        <w:rPr>
          <w:b/>
        </w:rPr>
      </w:pPr>
      <w:r w:rsidRPr="00EC3927">
        <w:rPr>
          <w:b/>
        </w:rPr>
        <w:t>1 Đặt vấn đề</w:t>
      </w:r>
    </w:p>
    <w:p w:rsidR="00FA280E" w:rsidRPr="00FA280E" w:rsidRDefault="00FA280E" w:rsidP="00FA280E">
      <w:pPr>
        <w:pStyle w:val="NormalWeb"/>
        <w:shd w:val="clear" w:color="auto" w:fill="FFFFFF"/>
        <w:spacing w:before="0" w:beforeAutospacing="0" w:after="225" w:afterAutospacing="0"/>
        <w:rPr>
          <w:color w:val="000000"/>
          <w:sz w:val="28"/>
          <w:szCs w:val="28"/>
        </w:rPr>
      </w:pPr>
      <w:proofErr w:type="gramStart"/>
      <w:r w:rsidRPr="00FA280E">
        <w:rPr>
          <w:color w:val="000000"/>
          <w:sz w:val="28"/>
          <w:szCs w:val="28"/>
        </w:rPr>
        <w:t>Các nghiên cứu cho thấy, bên cạnh những cơ hội, Việt Nam cũng phải đối diện với nhiều thách thức mới trong vấn đề đào tạo, phát triển chất lượng NNL.</w:t>
      </w:r>
      <w:proofErr w:type="gramEnd"/>
      <w:r w:rsidRPr="00FA280E">
        <w:rPr>
          <w:color w:val="000000"/>
          <w:sz w:val="28"/>
          <w:szCs w:val="28"/>
        </w:rPr>
        <w:t xml:space="preserve"> Những vấn đề cần quan tâm trong việc phát triển NNL Việt Nam đáp ứng yêu cầu của CMCN 4.0 cụ thể là:</w:t>
      </w:r>
    </w:p>
    <w:p w:rsidR="00FA280E" w:rsidRPr="00FA280E" w:rsidRDefault="00FA280E" w:rsidP="00FA280E">
      <w:pPr>
        <w:pStyle w:val="NormalWeb"/>
        <w:shd w:val="clear" w:color="auto" w:fill="FFFFFF"/>
        <w:spacing w:before="0" w:beforeAutospacing="0" w:after="225" w:afterAutospacing="0"/>
        <w:rPr>
          <w:color w:val="000000"/>
          <w:sz w:val="28"/>
          <w:szCs w:val="28"/>
        </w:rPr>
      </w:pPr>
      <w:r w:rsidRPr="00FA280E">
        <w:rPr>
          <w:rStyle w:val="Emphasis"/>
          <w:color w:val="000000"/>
          <w:sz w:val="28"/>
          <w:szCs w:val="28"/>
        </w:rPr>
        <w:t>Thứ nhất, </w:t>
      </w:r>
      <w:r w:rsidRPr="00FA280E">
        <w:rPr>
          <w:color w:val="000000"/>
          <w:sz w:val="28"/>
          <w:szCs w:val="28"/>
        </w:rPr>
        <w:t xml:space="preserve">CMCN 4.0 làm chuyển dịch cơ cấu </w:t>
      </w:r>
      <w:proofErr w:type="gramStart"/>
      <w:r w:rsidRPr="00FA280E">
        <w:rPr>
          <w:color w:val="000000"/>
          <w:sz w:val="28"/>
          <w:szCs w:val="28"/>
        </w:rPr>
        <w:t>lao</w:t>
      </w:r>
      <w:proofErr w:type="gramEnd"/>
      <w:r w:rsidRPr="00FA280E">
        <w:rPr>
          <w:color w:val="000000"/>
          <w:sz w:val="28"/>
          <w:szCs w:val="28"/>
        </w:rPr>
        <w:t xml:space="preserve"> động trong các ngành kinh tế. Với CMCN 4.0, những ngành nghề truyền thống sử dụng nhiều </w:t>
      </w:r>
      <w:proofErr w:type="gramStart"/>
      <w:r w:rsidRPr="00FA280E">
        <w:rPr>
          <w:color w:val="000000"/>
          <w:sz w:val="28"/>
          <w:szCs w:val="28"/>
        </w:rPr>
        <w:t>lao</w:t>
      </w:r>
      <w:proofErr w:type="gramEnd"/>
      <w:r w:rsidRPr="00FA280E">
        <w:rPr>
          <w:color w:val="000000"/>
          <w:sz w:val="28"/>
          <w:szCs w:val="28"/>
        </w:rPr>
        <w:t xml:space="preserve"> động sẽ dần mất đi, đồng thời xuất hiện những ngành nghề mới. </w:t>
      </w:r>
      <w:proofErr w:type="gramStart"/>
      <w:r w:rsidRPr="00FA280E">
        <w:rPr>
          <w:color w:val="000000"/>
          <w:sz w:val="28"/>
          <w:szCs w:val="28"/>
        </w:rPr>
        <w:t>CMCN 4.0 đã cho ra đời các hệ thống tự động hóa và robot thông minh.</w:t>
      </w:r>
      <w:proofErr w:type="gramEnd"/>
      <w:r w:rsidRPr="00FA280E">
        <w:rPr>
          <w:color w:val="000000"/>
          <w:sz w:val="28"/>
          <w:szCs w:val="28"/>
        </w:rPr>
        <w:t xml:space="preserve"> Các hệ thống này sẽ thay thế dần </w:t>
      </w:r>
      <w:proofErr w:type="gramStart"/>
      <w:r w:rsidRPr="00FA280E">
        <w:rPr>
          <w:color w:val="000000"/>
          <w:sz w:val="28"/>
          <w:szCs w:val="28"/>
        </w:rPr>
        <w:t>lao</w:t>
      </w:r>
      <w:proofErr w:type="gramEnd"/>
      <w:r w:rsidRPr="00FA280E">
        <w:rPr>
          <w:color w:val="000000"/>
          <w:sz w:val="28"/>
          <w:szCs w:val="28"/>
        </w:rPr>
        <w:t xml:space="preserve"> động thủ công trong toàn bộ nền kinh tế gây áp lực lớn đối với thị trường lao động. Các quốc gia đang phát triển sẽ phải đối mặt với tình trạng dư thừa </w:t>
      </w:r>
      <w:proofErr w:type="gramStart"/>
      <w:r w:rsidRPr="00FA280E">
        <w:rPr>
          <w:color w:val="000000"/>
          <w:sz w:val="28"/>
          <w:szCs w:val="28"/>
        </w:rPr>
        <w:t>lao</w:t>
      </w:r>
      <w:proofErr w:type="gramEnd"/>
      <w:r w:rsidRPr="00FA280E">
        <w:rPr>
          <w:color w:val="000000"/>
          <w:sz w:val="28"/>
          <w:szCs w:val="28"/>
        </w:rPr>
        <w:t xml:space="preserve"> động và gia tăng tình trạng thất nghiệp.</w:t>
      </w:r>
    </w:p>
    <w:p w:rsidR="00FA280E" w:rsidRPr="00FA280E" w:rsidRDefault="00FA280E" w:rsidP="00FA280E">
      <w:pPr>
        <w:pStyle w:val="NormalWeb"/>
        <w:shd w:val="clear" w:color="auto" w:fill="FFFFFF"/>
        <w:spacing w:before="0" w:beforeAutospacing="0" w:after="225" w:afterAutospacing="0"/>
        <w:rPr>
          <w:color w:val="000000"/>
          <w:sz w:val="28"/>
          <w:szCs w:val="28"/>
        </w:rPr>
      </w:pPr>
      <w:r w:rsidRPr="00FA280E">
        <w:rPr>
          <w:color w:val="000000"/>
          <w:sz w:val="28"/>
          <w:szCs w:val="28"/>
        </w:rPr>
        <w:lastRenderedPageBreak/>
        <w:t xml:space="preserve">Hiện nay, nguồn </w:t>
      </w:r>
      <w:proofErr w:type="gramStart"/>
      <w:r w:rsidRPr="00FA280E">
        <w:rPr>
          <w:color w:val="000000"/>
          <w:sz w:val="28"/>
          <w:szCs w:val="28"/>
        </w:rPr>
        <w:t>lao</w:t>
      </w:r>
      <w:proofErr w:type="gramEnd"/>
      <w:r w:rsidRPr="00FA280E">
        <w:rPr>
          <w:color w:val="000000"/>
          <w:sz w:val="28"/>
          <w:szCs w:val="28"/>
        </w:rPr>
        <w:t xml:space="preserve"> động của Việt Nam tương đối dồi dào nhưng chủ yếu là lao động tay nghề thấp, vì vậy dễ dàng bị thay thế bởi máy móc. Những công việc mang tính chất rập khuôn, lặp lại đơn giản mà đa phần </w:t>
      </w:r>
      <w:proofErr w:type="gramStart"/>
      <w:r w:rsidRPr="00FA280E">
        <w:rPr>
          <w:color w:val="000000"/>
          <w:sz w:val="28"/>
          <w:szCs w:val="28"/>
        </w:rPr>
        <w:t>lao</w:t>
      </w:r>
      <w:proofErr w:type="gramEnd"/>
      <w:r w:rsidRPr="00FA280E">
        <w:rPr>
          <w:color w:val="000000"/>
          <w:sz w:val="28"/>
          <w:szCs w:val="28"/>
        </w:rPr>
        <w:t xml:space="preserve"> động chưa qua đào tạo Việt Nam đang đảm nhận sẽ dần được thay thế bởi máy móc trong tương lai.</w:t>
      </w:r>
    </w:p>
    <w:p w:rsidR="00FA280E" w:rsidRPr="00FA280E" w:rsidRDefault="00FA280E" w:rsidP="00FA280E">
      <w:pPr>
        <w:pStyle w:val="NormalWeb"/>
        <w:shd w:val="clear" w:color="auto" w:fill="FFFFFF"/>
        <w:spacing w:before="0" w:beforeAutospacing="0" w:after="225" w:afterAutospacing="0"/>
        <w:rPr>
          <w:color w:val="000000"/>
          <w:sz w:val="28"/>
          <w:szCs w:val="28"/>
        </w:rPr>
      </w:pPr>
      <w:r w:rsidRPr="00FA280E">
        <w:rPr>
          <w:color w:val="000000"/>
          <w:sz w:val="28"/>
          <w:szCs w:val="28"/>
        </w:rPr>
        <w:t xml:space="preserve">Theo ước tính của Tổ chức Lao động quốc tế, có đến 86% số </w:t>
      </w:r>
      <w:proofErr w:type="gramStart"/>
      <w:r w:rsidRPr="00FA280E">
        <w:rPr>
          <w:color w:val="000000"/>
          <w:sz w:val="28"/>
          <w:szCs w:val="28"/>
        </w:rPr>
        <w:t>lao</w:t>
      </w:r>
      <w:proofErr w:type="gramEnd"/>
      <w:r w:rsidRPr="00FA280E">
        <w:rPr>
          <w:color w:val="000000"/>
          <w:sz w:val="28"/>
          <w:szCs w:val="28"/>
        </w:rPr>
        <w:t xml:space="preserve"> động trong các ngành dệt may và giày dép của Việt Nam có nguy cơ cao mất việc làm trong vòng 15 năm tới. Bên cạnh việc mất dần những ngành nghề truyền thống sử dụng nhiều lao động, cuộc CMCN 4.0 cũng xuất hiện nhiều ngành nghề mới, gắn với đặc trưng của cuộc cách mạng này như: ngành điện tử, viễn thông, số hóa, kỹ thuật viên máy tính, an ninh mạng, in 3D… Trong tương lai, những </w:t>
      </w:r>
      <w:proofErr w:type="gramStart"/>
      <w:r w:rsidRPr="00FA280E">
        <w:rPr>
          <w:color w:val="000000"/>
          <w:sz w:val="28"/>
          <w:szCs w:val="28"/>
        </w:rPr>
        <w:t>lao</w:t>
      </w:r>
      <w:proofErr w:type="gramEnd"/>
      <w:r w:rsidRPr="00FA280E">
        <w:rPr>
          <w:color w:val="000000"/>
          <w:sz w:val="28"/>
          <w:szCs w:val="28"/>
        </w:rPr>
        <w:t xml:space="preserve"> động bị mất việc làm do sự phát triển của robot và công nghệ tự động hóa sẽ dịch chuyển sang những ngành mới này. </w:t>
      </w:r>
      <w:proofErr w:type="gramStart"/>
      <w:r w:rsidRPr="00FA280E">
        <w:rPr>
          <w:color w:val="000000"/>
          <w:sz w:val="28"/>
          <w:szCs w:val="28"/>
        </w:rPr>
        <w:t>Tuy nhiên, không phải dễ dàng khi chuyển đổi ngành nghề, nhất là những ngành mới đòi hỏi nhiều tri thức.</w:t>
      </w:r>
      <w:proofErr w:type="gramEnd"/>
    </w:p>
    <w:p w:rsidR="00FA280E" w:rsidRPr="00FA280E" w:rsidRDefault="00FA280E" w:rsidP="00FA280E">
      <w:pPr>
        <w:pStyle w:val="NormalWeb"/>
        <w:shd w:val="clear" w:color="auto" w:fill="FFFFFF"/>
        <w:spacing w:before="0" w:beforeAutospacing="0" w:after="225" w:afterAutospacing="0"/>
        <w:rPr>
          <w:color w:val="000000"/>
          <w:sz w:val="28"/>
          <w:szCs w:val="28"/>
        </w:rPr>
      </w:pPr>
      <w:r w:rsidRPr="00FA280E">
        <w:rPr>
          <w:rStyle w:val="Emphasis"/>
          <w:color w:val="000000"/>
          <w:sz w:val="28"/>
          <w:szCs w:val="28"/>
        </w:rPr>
        <w:t>Thứ hai, </w:t>
      </w:r>
      <w:r w:rsidRPr="00FA280E">
        <w:rPr>
          <w:color w:val="000000"/>
          <w:sz w:val="28"/>
          <w:szCs w:val="28"/>
        </w:rPr>
        <w:t xml:space="preserve">thị trường </w:t>
      </w:r>
      <w:proofErr w:type="gramStart"/>
      <w:r w:rsidRPr="00FA280E">
        <w:rPr>
          <w:color w:val="000000"/>
          <w:sz w:val="28"/>
          <w:szCs w:val="28"/>
        </w:rPr>
        <w:t>lao</w:t>
      </w:r>
      <w:proofErr w:type="gramEnd"/>
      <w:r w:rsidRPr="00FA280E">
        <w:rPr>
          <w:color w:val="000000"/>
          <w:sz w:val="28"/>
          <w:szCs w:val="28"/>
        </w:rPr>
        <w:t xml:space="preserve"> động phân hóa mạnh mẽ: Trong cuộc CMCN 4.0, lao động giá rẻ không còn là lợi thế cạnh tranh của các quốc gia trên thế giới. Hàng loạt nghề nghiệp cũ mất đi, thị trường </w:t>
      </w:r>
      <w:proofErr w:type="gramStart"/>
      <w:r w:rsidRPr="00FA280E">
        <w:rPr>
          <w:color w:val="000000"/>
          <w:sz w:val="28"/>
          <w:szCs w:val="28"/>
        </w:rPr>
        <w:t>lao</w:t>
      </w:r>
      <w:proofErr w:type="gramEnd"/>
      <w:r w:rsidRPr="00FA280E">
        <w:rPr>
          <w:color w:val="000000"/>
          <w:sz w:val="28"/>
          <w:szCs w:val="28"/>
        </w:rPr>
        <w:t xml:space="preserve"> động quốc tế sẽ phân hóa mạnh giữa nhóm lao động có kỹ năng thấp và nhóm lao động có kỹ năng cao. Cùng với đó, sự ra đời của trí tuệ nhân tạo (robot thông minh) cũng làm giảm nhu cầu sử dụng </w:t>
      </w:r>
      <w:proofErr w:type="gramStart"/>
      <w:r w:rsidRPr="00FA280E">
        <w:rPr>
          <w:color w:val="000000"/>
          <w:sz w:val="28"/>
          <w:szCs w:val="28"/>
        </w:rPr>
        <w:t>lao</w:t>
      </w:r>
      <w:proofErr w:type="gramEnd"/>
      <w:r w:rsidRPr="00FA280E">
        <w:rPr>
          <w:color w:val="000000"/>
          <w:sz w:val="28"/>
          <w:szCs w:val="28"/>
        </w:rPr>
        <w:t xml:space="preserve"> động kỹ năng thấp. Đặc biệt, cuộc CMCN 4.0 không chỉ đe dọa việc làm của những lao động trình độ thấp mà ngay cả lao động có kỹ năng bậc trung cũng sẽ bị ảnh hưởng, nếu như họ không được trang bị những kỹ năng mới – kỹ năng sáng tạo. Với sự phát triển công nghệ nhanh chóng trong tương lai, nhu cầu về </w:t>
      </w:r>
      <w:proofErr w:type="gramStart"/>
      <w:r w:rsidRPr="00FA280E">
        <w:rPr>
          <w:color w:val="000000"/>
          <w:sz w:val="28"/>
          <w:szCs w:val="28"/>
        </w:rPr>
        <w:t>lao</w:t>
      </w:r>
      <w:proofErr w:type="gramEnd"/>
      <w:r w:rsidRPr="00FA280E">
        <w:rPr>
          <w:color w:val="000000"/>
          <w:sz w:val="28"/>
          <w:szCs w:val="28"/>
        </w:rPr>
        <w:t xml:space="preserve"> động có trình độ và kỹ năng cao là một yêu cầu tất yếu. </w:t>
      </w:r>
      <w:proofErr w:type="gramStart"/>
      <w:r w:rsidRPr="00FA280E">
        <w:rPr>
          <w:color w:val="000000"/>
          <w:sz w:val="28"/>
          <w:szCs w:val="28"/>
        </w:rPr>
        <w:t>Từ việc nâng cao yêu cầu về chất lượng NNL, cuộc CMCN 4.0 còn làm thay đổi yêu cầu và phương pháp đào tạo NNL.</w:t>
      </w:r>
      <w:proofErr w:type="gramEnd"/>
      <w:r w:rsidRPr="00FA280E">
        <w:rPr>
          <w:color w:val="000000"/>
          <w:sz w:val="28"/>
          <w:szCs w:val="28"/>
        </w:rPr>
        <w:t xml:space="preserve"> </w:t>
      </w:r>
      <w:proofErr w:type="gramStart"/>
      <w:r w:rsidRPr="00FA280E">
        <w:rPr>
          <w:color w:val="000000"/>
          <w:sz w:val="28"/>
          <w:szCs w:val="28"/>
        </w:rPr>
        <w:t>Đào tạo NNL chất lượng cao chuẩn bị cho CMCN 4.0 đã trở thành vấn đề cấp bách mà nhiều quốc gia trên thế giới quan tâm.</w:t>
      </w:r>
      <w:proofErr w:type="gramEnd"/>
    </w:p>
    <w:p w:rsidR="00FA280E" w:rsidRPr="00FA280E" w:rsidRDefault="00FA280E" w:rsidP="00FA280E">
      <w:pPr>
        <w:pStyle w:val="NormalWeb"/>
        <w:shd w:val="clear" w:color="auto" w:fill="FFFFFF"/>
        <w:spacing w:before="0" w:beforeAutospacing="0" w:after="225" w:afterAutospacing="0"/>
        <w:rPr>
          <w:color w:val="000000"/>
          <w:sz w:val="28"/>
          <w:szCs w:val="28"/>
        </w:rPr>
      </w:pPr>
      <w:r w:rsidRPr="00FA280E">
        <w:rPr>
          <w:rStyle w:val="Emphasis"/>
          <w:color w:val="000000"/>
          <w:sz w:val="28"/>
          <w:szCs w:val="28"/>
        </w:rPr>
        <w:t>Thứ ba,</w:t>
      </w:r>
      <w:r w:rsidRPr="00FA280E">
        <w:rPr>
          <w:color w:val="000000"/>
          <w:sz w:val="28"/>
          <w:szCs w:val="28"/>
        </w:rPr>
        <w:t xml:space="preserve"> yêu cầu về NNL chất lượng cao ngày càng cấp thiết: CMCN 4.0 yêu cầu NNL có chất lượng ngày càng cao, trong khi đó, NNL chất lượng cao của Việt Nam hiện nay lại thiếu hụt cả về số lượng và kỹ năng tay nghề. CMCN 4.0 là cuộc cách mạng số nhưng nhân lực chất lượng cao trong các ngành công nghệ thông tin, kỹ thuật máy tính, tự động hóa… của Việt Nam đang quá ít. Theo tính toán của các chuyên gia, nhu cầu nhân lực công nghệ thông tin tăng thêm 47% mỗi năm, trong khi đó số sinh viên ngành công nghệ thông tin ra trường lại chỉ tăng 8%/năm. </w:t>
      </w:r>
      <w:proofErr w:type="gramStart"/>
      <w:r w:rsidRPr="00FA280E">
        <w:rPr>
          <w:color w:val="000000"/>
          <w:sz w:val="28"/>
          <w:szCs w:val="28"/>
        </w:rPr>
        <w:t>Trong số nhân lực ấy, không phải tất cả đều có chất lượng cao, đáp ứng được yêu cầu của nhà tuyển dụng.</w:t>
      </w:r>
      <w:proofErr w:type="gramEnd"/>
      <w:r w:rsidRPr="00FA280E">
        <w:rPr>
          <w:color w:val="000000"/>
          <w:sz w:val="28"/>
          <w:szCs w:val="28"/>
        </w:rPr>
        <w:t xml:space="preserve"> Một nghiên cứu mới đây cho thấy, có tới 72% số sinh viên ngành công nghệ thông tin không có kinh nghiệm thực hành, 42% số sinh viên thiếu kỹ năng làm việc nhóm.</w:t>
      </w:r>
    </w:p>
    <w:p w:rsidR="00FA280E" w:rsidRPr="00FA280E" w:rsidRDefault="00FA280E" w:rsidP="00FA280E">
      <w:pPr>
        <w:pStyle w:val="NormalWeb"/>
        <w:shd w:val="clear" w:color="auto" w:fill="FFFFFF"/>
        <w:spacing w:before="0" w:beforeAutospacing="0" w:after="225" w:afterAutospacing="0"/>
        <w:rPr>
          <w:color w:val="000000"/>
          <w:sz w:val="28"/>
          <w:szCs w:val="28"/>
        </w:rPr>
      </w:pPr>
      <w:r w:rsidRPr="00FA280E">
        <w:rPr>
          <w:color w:val="000000"/>
          <w:sz w:val="28"/>
          <w:szCs w:val="28"/>
        </w:rPr>
        <w:t xml:space="preserve">Tại một số diễn đàn, hội thảo về CMCN 4.0 và NNL mới nhất, không ít DN phàn nàn đang gặp khó khăn trong khâu tuyển dụng hoặc lao động được tuyển vào không đáp ứng được yêu cầu công việc mà phải qua đào tạo, tập huấn tại DN. Thống kê mới nhất cho thấy, trong 350 trường đại học ở Việt Nam, chỉ có 12 trường có nhóm giảng viên được trang bị kiến thức giảng dạy bằng phương pháp STEM (tức là trang bị cho người học những kiến thức, kỹ năng cần thiết liên quan đến các lĩnh vực khoa học, công nghệ, kỹ thuật và toán học). Điều đáng nói, trong số 12 trường đại học có nhóm giảng viên được trang bị kiến </w:t>
      </w:r>
      <w:r w:rsidRPr="00FA280E">
        <w:rPr>
          <w:color w:val="000000"/>
          <w:sz w:val="28"/>
          <w:szCs w:val="28"/>
        </w:rPr>
        <w:lastRenderedPageBreak/>
        <w:t>thức giảng dạy bằng phương pháp STEM không phải trường nào cũng đào tạo được đầy đủ và đúng quy trình để có được NNL đã được chuẩn hóa.</w:t>
      </w:r>
    </w:p>
    <w:p w:rsidR="00FA280E" w:rsidRPr="00FA280E" w:rsidRDefault="00FA280E" w:rsidP="00FA280E">
      <w:pPr>
        <w:pStyle w:val="NormalWeb"/>
        <w:shd w:val="clear" w:color="auto" w:fill="FFFFFF"/>
        <w:spacing w:before="0" w:beforeAutospacing="0" w:after="225" w:afterAutospacing="0"/>
        <w:rPr>
          <w:color w:val="000000"/>
          <w:sz w:val="28"/>
          <w:szCs w:val="28"/>
        </w:rPr>
      </w:pPr>
      <w:r w:rsidRPr="00FA280E">
        <w:rPr>
          <w:rStyle w:val="Emphasis"/>
          <w:color w:val="000000"/>
          <w:sz w:val="28"/>
          <w:szCs w:val="28"/>
        </w:rPr>
        <w:t>Thứ tư,</w:t>
      </w:r>
      <w:r w:rsidRPr="00FA280E">
        <w:rPr>
          <w:color w:val="000000"/>
          <w:sz w:val="28"/>
          <w:szCs w:val="28"/>
        </w:rPr>
        <w:t xml:space="preserve"> cạnh tranh gay gắt về NNL: Trước hết, cạnh tranh sẽ xảy ra trong một số lĩnh vực công nghệ đang bắt đầu được ứng dụng rộng rãi vào thực tiễn, tạo áp lực tuyển dụng, phát triển NNL liên quan. Ngay tại nước ta, nhân lực trong các ngành về trí tuệ nhân tạo, Internet vạn vật, xe ôtô tự lái, Robotic… đang được "săn lùng" ráo riết và trả mức lương “khủng”. Chi phí tiền lương cho nhóm </w:t>
      </w:r>
      <w:proofErr w:type="gramStart"/>
      <w:r w:rsidRPr="00FA280E">
        <w:rPr>
          <w:color w:val="000000"/>
          <w:sz w:val="28"/>
          <w:szCs w:val="28"/>
        </w:rPr>
        <w:t>lao</w:t>
      </w:r>
      <w:proofErr w:type="gramEnd"/>
      <w:r w:rsidRPr="00FA280E">
        <w:rPr>
          <w:color w:val="000000"/>
          <w:sz w:val="28"/>
          <w:szCs w:val="28"/>
        </w:rPr>
        <w:t xml:space="preserve"> động này có thể tăng 50 - 100%/năm trong một vài năm. </w:t>
      </w:r>
      <w:proofErr w:type="gramStart"/>
      <w:r w:rsidRPr="00FA280E">
        <w:rPr>
          <w:color w:val="000000"/>
          <w:sz w:val="28"/>
          <w:szCs w:val="28"/>
        </w:rPr>
        <w:t>Số lượng nhân sự đông hiện không còn là một lợi thế cạnh tranh nữa.</w:t>
      </w:r>
      <w:proofErr w:type="gramEnd"/>
      <w:r w:rsidRPr="00FA280E">
        <w:rPr>
          <w:color w:val="000000"/>
          <w:sz w:val="28"/>
          <w:szCs w:val="28"/>
        </w:rPr>
        <w:t xml:space="preserve"> Với công nghệ, các công ty có thể phối hợp và triển khai những công việc mà trước đây chỉ các công ty lớn mới có thể làm được, chủ yếu tập trung vào ứng dụng công nghệ </w:t>
      </w:r>
      <w:proofErr w:type="gramStart"/>
      <w:r w:rsidRPr="00FA280E">
        <w:rPr>
          <w:color w:val="000000"/>
          <w:sz w:val="28"/>
          <w:szCs w:val="28"/>
        </w:rPr>
        <w:t>theo</w:t>
      </w:r>
      <w:proofErr w:type="gramEnd"/>
      <w:r w:rsidRPr="00FA280E">
        <w:rPr>
          <w:color w:val="000000"/>
          <w:sz w:val="28"/>
          <w:szCs w:val="28"/>
        </w:rPr>
        <w:t xml:space="preserve"> các mô hình kinh doanh mới để tạo năng lực cạnh tranh khác biệt.</w:t>
      </w:r>
    </w:p>
    <w:p w:rsidR="00FA280E" w:rsidRPr="00FA280E" w:rsidRDefault="00FA280E" w:rsidP="00FA280E">
      <w:pPr>
        <w:pStyle w:val="NormalWeb"/>
        <w:shd w:val="clear" w:color="auto" w:fill="FFFFFF"/>
        <w:spacing w:before="0" w:beforeAutospacing="0" w:after="225" w:afterAutospacing="0"/>
        <w:rPr>
          <w:color w:val="000000"/>
          <w:sz w:val="28"/>
          <w:szCs w:val="28"/>
        </w:rPr>
      </w:pPr>
      <w:r w:rsidRPr="00FA280E">
        <w:rPr>
          <w:color w:val="000000"/>
          <w:sz w:val="28"/>
          <w:szCs w:val="28"/>
        </w:rPr>
        <w:t xml:space="preserve">Các chuyên gia cho rằng, kỷ nguyên số sẽ thay đổi hoàn toàn cách chúng ta sống, làm việc và sản xuất, đặc biệt trong lĩnh vực </w:t>
      </w:r>
      <w:proofErr w:type="gramStart"/>
      <w:r w:rsidRPr="00FA280E">
        <w:rPr>
          <w:color w:val="000000"/>
          <w:sz w:val="28"/>
          <w:szCs w:val="28"/>
        </w:rPr>
        <w:t>lao</w:t>
      </w:r>
      <w:proofErr w:type="gramEnd"/>
      <w:r w:rsidRPr="00FA280E">
        <w:rPr>
          <w:color w:val="000000"/>
          <w:sz w:val="28"/>
          <w:szCs w:val="28"/>
        </w:rPr>
        <w:t xml:space="preserve"> động, khi máy móc dần thay thế con người. Nước ta cũng không nằm ngoài xu thế đó, nhất là khi lực lượng </w:t>
      </w:r>
      <w:proofErr w:type="gramStart"/>
      <w:r w:rsidRPr="00FA280E">
        <w:rPr>
          <w:color w:val="000000"/>
          <w:sz w:val="28"/>
          <w:szCs w:val="28"/>
        </w:rPr>
        <w:t>lao</w:t>
      </w:r>
      <w:proofErr w:type="gramEnd"/>
      <w:r w:rsidRPr="00FA280E">
        <w:rPr>
          <w:color w:val="000000"/>
          <w:sz w:val="28"/>
          <w:szCs w:val="28"/>
        </w:rPr>
        <w:t xml:space="preserve"> động rất dồi dào nhưng lại thiếu năng lực và kỹ năng. Thực tế hiện nay, tỷ lệ </w:t>
      </w:r>
      <w:proofErr w:type="gramStart"/>
      <w:r w:rsidRPr="00FA280E">
        <w:rPr>
          <w:color w:val="000000"/>
          <w:sz w:val="28"/>
          <w:szCs w:val="28"/>
        </w:rPr>
        <w:t>lao</w:t>
      </w:r>
      <w:proofErr w:type="gramEnd"/>
      <w:r w:rsidRPr="00FA280E">
        <w:rPr>
          <w:color w:val="000000"/>
          <w:sz w:val="28"/>
          <w:szCs w:val="28"/>
        </w:rPr>
        <w:t xml:space="preserve"> động phổ thông không có chuyên môn kỹ thuật chiếm số lượng lớn. Chưa kể lực lượng lao động thiếu các kỹ năng cần thiết như làm việc nhóm, giải quyết vấn đề, kỹ năng tin học, ngoại ngữ, đạo đức nghề nghiệp chưa cao, thiếu ý thức trách nhiệm và chậm thích nghi với môi trường mới, năng lực đổi mới và sáng tạo khoa học và công nghệ của lao động có trình độ cao còn nhiều yếu kém.</w:t>
      </w:r>
    </w:p>
    <w:p w:rsidR="00FA280E" w:rsidRPr="00FA280E" w:rsidRDefault="00FA280E" w:rsidP="00FA280E">
      <w:pPr>
        <w:pStyle w:val="NormalWeb"/>
        <w:shd w:val="clear" w:color="auto" w:fill="FFFFFF"/>
        <w:spacing w:before="0" w:beforeAutospacing="0" w:after="225" w:afterAutospacing="0"/>
        <w:rPr>
          <w:color w:val="000000"/>
          <w:sz w:val="28"/>
          <w:szCs w:val="28"/>
        </w:rPr>
      </w:pPr>
      <w:r w:rsidRPr="00FA280E">
        <w:rPr>
          <w:color w:val="000000"/>
          <w:sz w:val="28"/>
          <w:szCs w:val="28"/>
        </w:rPr>
        <w:t xml:space="preserve">Để biến những thách thức thành cơ hội, người </w:t>
      </w:r>
      <w:proofErr w:type="gramStart"/>
      <w:r w:rsidRPr="00FA280E">
        <w:rPr>
          <w:color w:val="000000"/>
          <w:sz w:val="28"/>
          <w:szCs w:val="28"/>
        </w:rPr>
        <w:t>lao</w:t>
      </w:r>
      <w:proofErr w:type="gramEnd"/>
      <w:r w:rsidRPr="00FA280E">
        <w:rPr>
          <w:color w:val="000000"/>
          <w:sz w:val="28"/>
          <w:szCs w:val="28"/>
        </w:rPr>
        <w:t xml:space="preserve"> động sẽ cần những kỹ năng mới để có thể tìm được cơ hội việc làm. Những kỹ năng cần thiết cho NNL để sẵn sàng tham gia cuộc CMCN 4.0 sẽ là kỹ năng giải quyết vấn đề phức tạp, tư duy phản biện, sáng tạo, quản lý nguồn lực con người, phối hợp với đồng nghiệp, trí tuệ cảm xúc, đánh giá và đưa ra quyết định, định hướng dịch vụ, đàm phán, linh hoạt trong nhận thức. Trong kỷ nguyên kỹ thuật số, các nhóm </w:t>
      </w:r>
      <w:proofErr w:type="gramStart"/>
      <w:r w:rsidRPr="00FA280E">
        <w:rPr>
          <w:color w:val="000000"/>
          <w:sz w:val="28"/>
          <w:szCs w:val="28"/>
        </w:rPr>
        <w:t>lao</w:t>
      </w:r>
      <w:proofErr w:type="gramEnd"/>
      <w:r w:rsidRPr="00FA280E">
        <w:rPr>
          <w:color w:val="000000"/>
          <w:sz w:val="28"/>
          <w:szCs w:val="28"/>
        </w:rPr>
        <w:t xml:space="preserve"> động đều bị tác động, đặc biệt là các nhóm lao động yếu thế như tuổi cao, trình độ kỹ năng thấp… </w:t>
      </w:r>
      <w:proofErr w:type="gramStart"/>
      <w:r w:rsidRPr="00FA280E">
        <w:rPr>
          <w:color w:val="000000"/>
          <w:sz w:val="28"/>
          <w:szCs w:val="28"/>
        </w:rPr>
        <w:t>Điều này dẫn tới việc làm có thể mất đi nhưng cũng có thể mở ra cơ hội khi nhiều lĩnh vực mới được mở ra.</w:t>
      </w:r>
      <w:proofErr w:type="gramEnd"/>
      <w:r w:rsidRPr="00FA280E">
        <w:rPr>
          <w:color w:val="000000"/>
          <w:sz w:val="28"/>
          <w:szCs w:val="28"/>
        </w:rPr>
        <w:t xml:space="preserve"> Vì vậy, ngay từ bây giờ, lực lượng trẻ chuẩn bị tham gia thị trường lao động, ngoài kiến thức trên nhà trường, cần trang bị những kỹ năng cần thiết để đón đầu xu thế và cơ hội việc làm tốt nhất trong tương lai.</w:t>
      </w:r>
    </w:p>
    <w:p w:rsidR="00FA280E" w:rsidRPr="00FA280E" w:rsidRDefault="00FA280E" w:rsidP="00FA280E">
      <w:pPr>
        <w:pStyle w:val="NormalWeb"/>
        <w:shd w:val="clear" w:color="auto" w:fill="FFFFFF"/>
        <w:spacing w:before="0" w:beforeAutospacing="0" w:after="225" w:afterAutospacing="0"/>
        <w:rPr>
          <w:color w:val="000000"/>
          <w:sz w:val="28"/>
          <w:szCs w:val="28"/>
        </w:rPr>
      </w:pPr>
      <w:r w:rsidRPr="00FA280E">
        <w:rPr>
          <w:color w:val="000000"/>
          <w:sz w:val="28"/>
          <w:szCs w:val="28"/>
        </w:rPr>
        <w:t>Từ thực trạng NNL của Việt Nam, trên cơ sở những vấn đề mới nảy sinh từ cuộc CMCN 4.0, Việt Nam cần có những thay đổi để thích ứng và phù hợp xu thế của thời đại. Sự thành công hay thất bại, Việt Nam có tận dụng tốt thời cơ, hay vượt qua được những nguy cơ, thách thức từ cuộc CMCN 4.0 hiện nay hay không không phụ thuộc vào phương thức khai thác nguồn lực con người, nhất là việc xây dựng, phát triển NNL.</w:t>
      </w:r>
    </w:p>
    <w:p w:rsidR="004B0865" w:rsidRPr="00EC3927" w:rsidRDefault="004B0865">
      <w:pPr>
        <w:rPr>
          <w:b/>
        </w:rPr>
      </w:pPr>
      <w:r w:rsidRPr="00EC3927">
        <w:rPr>
          <w:b/>
        </w:rPr>
        <w:t>2 Các giải pháp</w:t>
      </w:r>
      <w:r w:rsidR="00282601">
        <w:rPr>
          <w:b/>
        </w:rPr>
        <w:t xml:space="preserve"> </w:t>
      </w:r>
    </w:p>
    <w:p w:rsidR="00310DE4" w:rsidRPr="00310DE4" w:rsidRDefault="00310DE4" w:rsidP="00310DE4">
      <w:pPr>
        <w:shd w:val="clear" w:color="auto" w:fill="FFFFFF"/>
        <w:spacing w:after="390" w:line="240" w:lineRule="auto"/>
        <w:rPr>
          <w:rFonts w:eastAsia="Times New Roman" w:cs="Times New Roman"/>
          <w:color w:val="222222"/>
          <w:sz w:val="28"/>
          <w:szCs w:val="28"/>
        </w:rPr>
      </w:pPr>
      <w:proofErr w:type="gramStart"/>
      <w:r w:rsidRPr="00310DE4">
        <w:rPr>
          <w:rFonts w:eastAsia="Times New Roman" w:cs="Times New Roman"/>
          <w:color w:val="222222"/>
          <w:sz w:val="28"/>
          <w:szCs w:val="28"/>
        </w:rPr>
        <w:t>Phát triển nguồn nhân lực chất lượng cao phục vụ quá trình công nghiệp hóa – hiện đại hóa đất nước là vấn đề sớm được đặt ra trong định hướng của Đảng và tổ chức triển khai của Chính phủ.</w:t>
      </w:r>
      <w:proofErr w:type="gramEnd"/>
      <w:r w:rsidRPr="00310DE4">
        <w:rPr>
          <w:rFonts w:eastAsia="Times New Roman" w:cs="Times New Roman"/>
          <w:color w:val="222222"/>
          <w:sz w:val="28"/>
          <w:szCs w:val="28"/>
        </w:rPr>
        <w:t xml:space="preserve"> Kết quả thực hiện thời gian qua đã đóng góp những thành tựu tích cực cho công cuộc phát triển </w:t>
      </w:r>
      <w:proofErr w:type="gramStart"/>
      <w:r w:rsidRPr="00310DE4">
        <w:rPr>
          <w:rFonts w:eastAsia="Times New Roman" w:cs="Times New Roman"/>
          <w:color w:val="222222"/>
          <w:sz w:val="28"/>
          <w:szCs w:val="28"/>
        </w:rPr>
        <w:t>chung</w:t>
      </w:r>
      <w:proofErr w:type="gramEnd"/>
      <w:r w:rsidRPr="00310DE4">
        <w:rPr>
          <w:rFonts w:eastAsia="Times New Roman" w:cs="Times New Roman"/>
          <w:color w:val="222222"/>
          <w:sz w:val="28"/>
          <w:szCs w:val="28"/>
        </w:rPr>
        <w:t xml:space="preserve"> của đất nước.</w:t>
      </w:r>
    </w:p>
    <w:p w:rsidR="00310DE4" w:rsidRPr="00310DE4" w:rsidRDefault="00310DE4" w:rsidP="00310DE4">
      <w:pPr>
        <w:shd w:val="clear" w:color="auto" w:fill="FFFFFF"/>
        <w:spacing w:after="390" w:line="240" w:lineRule="auto"/>
        <w:rPr>
          <w:rFonts w:eastAsia="Times New Roman" w:cs="Times New Roman"/>
          <w:color w:val="222222"/>
          <w:sz w:val="28"/>
          <w:szCs w:val="28"/>
        </w:rPr>
      </w:pPr>
      <w:r w:rsidRPr="00310DE4">
        <w:rPr>
          <w:rFonts w:eastAsia="Times New Roman" w:cs="Times New Roman"/>
          <w:color w:val="222222"/>
          <w:sz w:val="28"/>
          <w:szCs w:val="28"/>
        </w:rPr>
        <w:lastRenderedPageBreak/>
        <w:t>Tuy nhiên, phải thẳng thắn nhìn nhận, hệ thống đào tạo trong nước hiện còn tồn tại quá nhiều bất cập</w:t>
      </w:r>
      <w:r w:rsidR="00D925AF">
        <w:rPr>
          <w:rFonts w:eastAsia="Times New Roman" w:cs="Times New Roman"/>
          <w:color w:val="222222"/>
          <w:sz w:val="28"/>
          <w:szCs w:val="28"/>
        </w:rPr>
        <w:t xml:space="preserve"> chưa chuẩn hóa kỹ năng nghề nghiệp</w:t>
      </w:r>
      <w:r w:rsidRPr="00310DE4">
        <w:rPr>
          <w:rFonts w:eastAsia="Times New Roman" w:cs="Times New Roman"/>
          <w:color w:val="222222"/>
          <w:sz w:val="28"/>
          <w:szCs w:val="28"/>
        </w:rPr>
        <w:t>; Đội ngũ giảng viên cao đẳng, còn mỏng và yếu về tay nghê không đáp ứng được công việc chuyên môn của mình; Cơ sở vật chất chưa đáp ứng với yêu cầu đào tạo; Phương thức đào tạo vẫn theo kiểu cũ , lối mòn, thiếu sự gắn kết với thực tiễn, dẫn đến chất lượng nguồn nhân lực sau đào tạo chưa đáp ứng với yêu cầu ngày càng cao của xã hội trong xu thế phát triển vũ bão và tác động mạnh mẽ, sâu rộng tới mọi mặt đời sống xã hội của cuộc CMCN 4.0.</w:t>
      </w:r>
    </w:p>
    <w:p w:rsidR="00310DE4" w:rsidRPr="00310DE4" w:rsidRDefault="00310DE4" w:rsidP="00310DE4">
      <w:pPr>
        <w:shd w:val="clear" w:color="auto" w:fill="FFFFFF"/>
        <w:spacing w:after="390" w:line="240" w:lineRule="auto"/>
        <w:rPr>
          <w:rFonts w:eastAsia="Times New Roman" w:cs="Times New Roman"/>
          <w:color w:val="222222"/>
          <w:sz w:val="28"/>
          <w:szCs w:val="28"/>
        </w:rPr>
      </w:pPr>
      <w:r w:rsidRPr="00310DE4">
        <w:rPr>
          <w:rFonts w:eastAsia="Times New Roman" w:cs="Times New Roman"/>
          <w:color w:val="222222"/>
          <w:sz w:val="28"/>
          <w:szCs w:val="28"/>
        </w:rPr>
        <w:t>Trong giai đoạn hiện nay cũng như định hướng phát triển trong giai đoạn tới, việc đào tạo, phát triển nguồn nhân lực cho CMCN 4.0 cần được xem xét, đánh giá toàn diện với nhiều yêu cầu và thách thức mới đặt ra cho các cơ sở đào tạo nghề nghiep, đó là:</w:t>
      </w:r>
    </w:p>
    <w:p w:rsidR="00310DE4" w:rsidRPr="00310DE4" w:rsidRDefault="00310DE4" w:rsidP="00310DE4">
      <w:pPr>
        <w:shd w:val="clear" w:color="auto" w:fill="FFFFFF"/>
        <w:spacing w:after="390" w:line="240" w:lineRule="auto"/>
        <w:rPr>
          <w:rFonts w:eastAsia="Times New Roman" w:cs="Times New Roman"/>
          <w:color w:val="222222"/>
          <w:sz w:val="28"/>
          <w:szCs w:val="28"/>
        </w:rPr>
      </w:pPr>
      <w:r w:rsidRPr="00310DE4">
        <w:rPr>
          <w:rFonts w:eastAsia="Times New Roman" w:cs="Times New Roman"/>
          <w:color w:val="222222"/>
          <w:sz w:val="28"/>
          <w:szCs w:val="28"/>
        </w:rPr>
        <w:t xml:space="preserve">Một là, cần chủ động đón đầu xu thế và yêu cầu của thị trường </w:t>
      </w:r>
      <w:proofErr w:type="gramStart"/>
      <w:r w:rsidRPr="00310DE4">
        <w:rPr>
          <w:rFonts w:eastAsia="Times New Roman" w:cs="Times New Roman"/>
          <w:color w:val="222222"/>
          <w:sz w:val="28"/>
          <w:szCs w:val="28"/>
        </w:rPr>
        <w:t>lao</w:t>
      </w:r>
      <w:proofErr w:type="gramEnd"/>
      <w:r w:rsidRPr="00310DE4">
        <w:rPr>
          <w:rFonts w:eastAsia="Times New Roman" w:cs="Times New Roman"/>
          <w:color w:val="222222"/>
          <w:sz w:val="28"/>
          <w:szCs w:val="28"/>
        </w:rPr>
        <w:t xml:space="preserve"> động. Bài toán về phát triển nguồn nhân lực, đặc biệt là nhân lực </w:t>
      </w:r>
      <w:proofErr w:type="gramStart"/>
      <w:r w:rsidRPr="00310DE4">
        <w:rPr>
          <w:rFonts w:eastAsia="Times New Roman" w:cs="Times New Roman"/>
          <w:color w:val="222222"/>
          <w:sz w:val="28"/>
          <w:szCs w:val="28"/>
        </w:rPr>
        <w:t>tay</w:t>
      </w:r>
      <w:proofErr w:type="gramEnd"/>
      <w:r w:rsidRPr="00310DE4">
        <w:rPr>
          <w:rFonts w:eastAsia="Times New Roman" w:cs="Times New Roman"/>
          <w:color w:val="222222"/>
          <w:sz w:val="28"/>
          <w:szCs w:val="28"/>
        </w:rPr>
        <w:t xml:space="preserve"> nghề cao trong bối cảnh hiện nay đã có thêm những tiêu chí, điều kiện ràng buộc mới, hết sức khó khăn, đòi hỏi sự đổi mới toàn diện trong công tác đào tạo và dạy nghề.</w:t>
      </w:r>
    </w:p>
    <w:p w:rsidR="00310DE4" w:rsidRPr="00310DE4" w:rsidRDefault="00310DE4" w:rsidP="00310DE4">
      <w:pPr>
        <w:shd w:val="clear" w:color="auto" w:fill="FFFFFF"/>
        <w:spacing w:after="390" w:line="240" w:lineRule="auto"/>
        <w:rPr>
          <w:rFonts w:eastAsia="Times New Roman" w:cs="Times New Roman"/>
          <w:color w:val="222222"/>
          <w:sz w:val="28"/>
          <w:szCs w:val="28"/>
        </w:rPr>
      </w:pPr>
      <w:r w:rsidRPr="00310DE4">
        <w:rPr>
          <w:rFonts w:eastAsia="Times New Roman" w:cs="Times New Roman"/>
          <w:color w:val="222222"/>
          <w:sz w:val="28"/>
          <w:szCs w:val="28"/>
        </w:rPr>
        <w:t xml:space="preserve">Các cơ sở đào tạo không thể vẫn sử dụng phương pháp cũ, thiếu tính tương tác, thiếu thực tiễn của mô hình sản xuất mới để đào tạo nguồn nhân lực đáp ứng sự phát triển và ứng dụng nhanh chóng của các công nghệ hiện đại từ cuộc CMCN 4.0. </w:t>
      </w:r>
      <w:proofErr w:type="gramStart"/>
      <w:r w:rsidRPr="00310DE4">
        <w:rPr>
          <w:rFonts w:eastAsia="Times New Roman" w:cs="Times New Roman"/>
          <w:color w:val="222222"/>
          <w:sz w:val="28"/>
          <w:szCs w:val="28"/>
        </w:rPr>
        <w:t>Điều này sẽ dẫn đến nguy cơ tụt hậu và đào thải rất cao.</w:t>
      </w:r>
      <w:proofErr w:type="gramEnd"/>
    </w:p>
    <w:p w:rsidR="00310DE4" w:rsidRPr="00310DE4" w:rsidRDefault="00310DE4" w:rsidP="00310DE4">
      <w:pPr>
        <w:shd w:val="clear" w:color="auto" w:fill="FFFFFF"/>
        <w:spacing w:after="390" w:line="240" w:lineRule="auto"/>
        <w:rPr>
          <w:rFonts w:eastAsia="Times New Roman" w:cs="Times New Roman"/>
          <w:color w:val="222222"/>
          <w:sz w:val="28"/>
          <w:szCs w:val="28"/>
        </w:rPr>
      </w:pPr>
      <w:r w:rsidRPr="00310DE4">
        <w:rPr>
          <w:rFonts w:eastAsia="Times New Roman" w:cs="Times New Roman"/>
          <w:color w:val="222222"/>
          <w:sz w:val="28"/>
          <w:szCs w:val="28"/>
        </w:rPr>
        <w:t xml:space="preserve">Hệ thống đào tạo </w:t>
      </w:r>
      <w:r w:rsidR="00FA280E">
        <w:rPr>
          <w:rFonts w:eastAsia="Times New Roman" w:cs="Times New Roman"/>
          <w:color w:val="222222"/>
          <w:sz w:val="28"/>
          <w:szCs w:val="28"/>
        </w:rPr>
        <w:t xml:space="preserve">nhà nước </w:t>
      </w:r>
      <w:r w:rsidRPr="00310DE4">
        <w:rPr>
          <w:rFonts w:eastAsia="Times New Roman" w:cs="Times New Roman"/>
          <w:color w:val="222222"/>
          <w:sz w:val="28"/>
          <w:szCs w:val="28"/>
        </w:rPr>
        <w:t xml:space="preserve">cần sớm đổi mới nội dung và chương trình đào tạo chú trọng kỹ năng thực hành cho giáo viên </w:t>
      </w:r>
      <w:r w:rsidR="00FA280E">
        <w:rPr>
          <w:rFonts w:eastAsia="Times New Roman" w:cs="Times New Roman"/>
          <w:color w:val="222222"/>
          <w:sz w:val="28"/>
          <w:szCs w:val="28"/>
        </w:rPr>
        <w:t xml:space="preserve">dạy nghề </w:t>
      </w:r>
      <w:r w:rsidRPr="00310DE4">
        <w:rPr>
          <w:rFonts w:eastAsia="Times New Roman" w:cs="Times New Roman"/>
          <w:color w:val="222222"/>
          <w:sz w:val="28"/>
          <w:szCs w:val="28"/>
        </w:rPr>
        <w:t xml:space="preserve">nhằm đáp ứng trước những thay đổi từ thực tiễn.  </w:t>
      </w:r>
      <w:proofErr w:type="gramStart"/>
      <w:r w:rsidRPr="00310DE4">
        <w:rPr>
          <w:rFonts w:eastAsia="Times New Roman" w:cs="Times New Roman"/>
          <w:color w:val="222222"/>
          <w:sz w:val="28"/>
          <w:szCs w:val="28"/>
        </w:rPr>
        <w:t>một</w:t>
      </w:r>
      <w:proofErr w:type="gramEnd"/>
      <w:r w:rsidRPr="00310DE4">
        <w:rPr>
          <w:rFonts w:eastAsia="Times New Roman" w:cs="Times New Roman"/>
          <w:color w:val="222222"/>
          <w:sz w:val="28"/>
          <w:szCs w:val="28"/>
        </w:rPr>
        <w:t xml:space="preserve"> số chuyên ngành cân kỹ năng cần phải hoàn thiện, cập nhật kiến thức mới cần được nghiên cứu, bổ sung , trong đó đặc biệt chú trọng lĩnh vực công nghệ chế tạo máy</w:t>
      </w:r>
    </w:p>
    <w:p w:rsidR="00310DE4" w:rsidRPr="00310DE4" w:rsidRDefault="00310DE4" w:rsidP="00310DE4">
      <w:pPr>
        <w:shd w:val="clear" w:color="auto" w:fill="FFFFFF"/>
        <w:spacing w:after="390" w:line="240" w:lineRule="auto"/>
        <w:rPr>
          <w:rFonts w:eastAsia="Times New Roman" w:cs="Times New Roman"/>
          <w:color w:val="222222"/>
          <w:sz w:val="28"/>
          <w:szCs w:val="28"/>
        </w:rPr>
      </w:pPr>
      <w:r w:rsidRPr="00310DE4">
        <w:rPr>
          <w:rFonts w:eastAsia="Times New Roman" w:cs="Times New Roman"/>
          <w:color w:val="222222"/>
          <w:sz w:val="28"/>
          <w:szCs w:val="28"/>
        </w:rPr>
        <w:t xml:space="preserve">Để đáp ứng yêu cầu đào tạo trong môi trường mới, đội ngũ giảng viên giáo phải có những năng lực mới, năng lực sáng tạo và do đó đòi hỏi phải có những phẩm chất mới trên cơ sở chuẩn hóa, thông qua các hoạt động đào tạo, tự đào tạo và bồi dưỡng kiến thức chuyên môn kỹ năng thực </w:t>
      </w:r>
      <w:proofErr w:type="gramStart"/>
      <w:r w:rsidRPr="00310DE4">
        <w:rPr>
          <w:rFonts w:eastAsia="Times New Roman" w:cs="Times New Roman"/>
          <w:color w:val="222222"/>
          <w:sz w:val="28"/>
          <w:szCs w:val="28"/>
        </w:rPr>
        <w:t>hành .</w:t>
      </w:r>
      <w:proofErr w:type="gramEnd"/>
    </w:p>
    <w:p w:rsidR="00310DE4" w:rsidRPr="00310DE4" w:rsidRDefault="00310DE4" w:rsidP="00310DE4">
      <w:pPr>
        <w:shd w:val="clear" w:color="auto" w:fill="FFFFFF"/>
        <w:spacing w:after="390" w:line="240" w:lineRule="auto"/>
        <w:rPr>
          <w:rFonts w:eastAsia="Times New Roman" w:cs="Times New Roman"/>
          <w:color w:val="222222"/>
          <w:sz w:val="28"/>
          <w:szCs w:val="28"/>
        </w:rPr>
      </w:pPr>
      <w:r w:rsidRPr="00310DE4">
        <w:rPr>
          <w:rFonts w:eastAsia="Times New Roman" w:cs="Times New Roman"/>
          <w:color w:val="222222"/>
          <w:sz w:val="28"/>
          <w:szCs w:val="28"/>
        </w:rPr>
        <w:t>Bên cạnh hoạt động đào tạo, cần tích cực tham gia công tác nghiên cứu khoa học và ứng dụng để nâng cao trình độ, kiến thức chuyên môn, gắn nghiên cứu với các hoạt động chuyển giao tại cơ sở, đặc biệt chú trọng các nghiên cứu mô phỏng, nghiên cứu tương tác…</w:t>
      </w:r>
    </w:p>
    <w:p w:rsidR="00310DE4" w:rsidRPr="00310DE4" w:rsidRDefault="00310DE4" w:rsidP="00310DE4">
      <w:pPr>
        <w:shd w:val="clear" w:color="auto" w:fill="FFFFFF"/>
        <w:spacing w:after="390" w:line="240" w:lineRule="auto"/>
        <w:rPr>
          <w:rFonts w:eastAsia="Times New Roman" w:cs="Times New Roman"/>
          <w:color w:val="222222"/>
          <w:sz w:val="28"/>
          <w:szCs w:val="28"/>
        </w:rPr>
      </w:pPr>
      <w:proofErr w:type="gramStart"/>
      <w:r w:rsidRPr="00310DE4">
        <w:rPr>
          <w:rFonts w:eastAsia="Times New Roman" w:cs="Times New Roman"/>
          <w:color w:val="222222"/>
          <w:sz w:val="28"/>
          <w:szCs w:val="28"/>
        </w:rPr>
        <w:t>Hai là, cần đẩy mạnh công tác dự báo nhu cầu thị trường nhân lực trong tương lai gần và xa hơn.</w:t>
      </w:r>
      <w:proofErr w:type="gramEnd"/>
      <w:r w:rsidRPr="00310DE4">
        <w:rPr>
          <w:rFonts w:eastAsia="Times New Roman" w:cs="Times New Roman"/>
          <w:color w:val="222222"/>
          <w:sz w:val="28"/>
          <w:szCs w:val="28"/>
        </w:rPr>
        <w:t xml:space="preserve"> Đây là nội dung cần được đặc biệt quan tâm, bởi cuộc CMCN 4.0 sẽ có tác động rất lớn tới cơ cấu của nền kinh tế, khả năng suy giảm, thậm chí mất đi của nhiều ngành nghề cũng như sự xuất hiện mới của những ngành nghề trong tương lai là hoàn toàn có thể xảy ra, điều này sẽ dẫn tới những thay đổi rất lớn trong cơ cấu việc làm.</w:t>
      </w:r>
    </w:p>
    <w:p w:rsidR="00310DE4" w:rsidRPr="00310DE4" w:rsidRDefault="00310DE4" w:rsidP="00310DE4">
      <w:pPr>
        <w:shd w:val="clear" w:color="auto" w:fill="FFFFFF"/>
        <w:spacing w:after="390" w:line="240" w:lineRule="auto"/>
        <w:rPr>
          <w:rFonts w:eastAsia="Times New Roman" w:cs="Times New Roman"/>
          <w:color w:val="222222"/>
          <w:sz w:val="28"/>
          <w:szCs w:val="28"/>
        </w:rPr>
      </w:pPr>
      <w:r w:rsidRPr="00310DE4">
        <w:rPr>
          <w:rFonts w:eastAsia="Times New Roman" w:cs="Times New Roman"/>
          <w:color w:val="222222"/>
          <w:sz w:val="28"/>
          <w:szCs w:val="28"/>
        </w:rPr>
        <w:lastRenderedPageBreak/>
        <w:t xml:space="preserve">Ba là, cần sự kết hợp 3 “nhà”: Nhà trường – Nhà khoa học – Nhà Doanh nghiệp trong đào tạo nhân lực phục vụ CMCN 4.0. Hiện tại, chủ yếu là phía Doanh nghiệp có nhu cầu gắn kết với nhà trường – nhà khoa học, còn nhà trường lau nay chỉ tập trung công tác đào tạo co bản chứ chưa chủ động hợp tác với Doanh </w:t>
      </w:r>
      <w:proofErr w:type="gramStart"/>
      <w:r w:rsidRPr="00310DE4">
        <w:rPr>
          <w:rFonts w:eastAsia="Times New Roman" w:cs="Times New Roman"/>
          <w:color w:val="222222"/>
          <w:sz w:val="28"/>
          <w:szCs w:val="28"/>
        </w:rPr>
        <w:t>nghiệp  đê</w:t>
      </w:r>
      <w:proofErr w:type="gramEnd"/>
      <w:r w:rsidRPr="00310DE4">
        <w:rPr>
          <w:rFonts w:eastAsia="Times New Roman" w:cs="Times New Roman"/>
          <w:color w:val="222222"/>
          <w:sz w:val="28"/>
          <w:szCs w:val="28"/>
        </w:rPr>
        <w:t xml:space="preserve"> đào tạo chuyên sâu.</w:t>
      </w:r>
    </w:p>
    <w:p w:rsidR="00310DE4" w:rsidRPr="00310DE4" w:rsidRDefault="00310DE4" w:rsidP="00310DE4">
      <w:pPr>
        <w:shd w:val="clear" w:color="auto" w:fill="FFFFFF"/>
        <w:spacing w:after="390" w:line="240" w:lineRule="auto"/>
        <w:rPr>
          <w:rFonts w:eastAsia="Times New Roman" w:cs="Times New Roman"/>
          <w:color w:val="222222"/>
          <w:sz w:val="28"/>
          <w:szCs w:val="28"/>
        </w:rPr>
      </w:pPr>
      <w:r w:rsidRPr="00310DE4">
        <w:rPr>
          <w:rFonts w:eastAsia="Times New Roman" w:cs="Times New Roman"/>
          <w:color w:val="222222"/>
          <w:sz w:val="28"/>
          <w:szCs w:val="28"/>
        </w:rPr>
        <w:t>Cần xây dựng các trung tâm thực nghiệm sản xuất</w:t>
      </w:r>
      <w:r w:rsidR="00403B25">
        <w:rPr>
          <w:rFonts w:eastAsia="Times New Roman" w:cs="Times New Roman"/>
          <w:color w:val="222222"/>
          <w:sz w:val="28"/>
          <w:szCs w:val="28"/>
        </w:rPr>
        <w:t>,</w:t>
      </w:r>
      <w:r w:rsidRPr="00310DE4">
        <w:rPr>
          <w:rFonts w:eastAsia="Times New Roman" w:cs="Times New Roman"/>
          <w:color w:val="222222"/>
          <w:sz w:val="28"/>
          <w:szCs w:val="28"/>
        </w:rPr>
        <w:t xml:space="preserve"> </w:t>
      </w:r>
      <w:r w:rsidR="00403B25">
        <w:rPr>
          <w:rFonts w:eastAsia="Times New Roman" w:cs="Times New Roman"/>
          <w:color w:val="222222"/>
          <w:sz w:val="28"/>
          <w:szCs w:val="28"/>
        </w:rPr>
        <w:t xml:space="preserve">xưởng trường </w:t>
      </w:r>
      <w:r w:rsidRPr="00310DE4">
        <w:rPr>
          <w:rFonts w:eastAsia="Times New Roman" w:cs="Times New Roman"/>
          <w:color w:val="222222"/>
          <w:sz w:val="28"/>
          <w:szCs w:val="28"/>
        </w:rPr>
        <w:t xml:space="preserve">đổi mới sáng tạo trong nhà </w:t>
      </w:r>
      <w:proofErr w:type="gramStart"/>
      <w:r w:rsidRPr="00310DE4">
        <w:rPr>
          <w:rFonts w:eastAsia="Times New Roman" w:cs="Times New Roman"/>
          <w:color w:val="222222"/>
          <w:sz w:val="28"/>
          <w:szCs w:val="28"/>
        </w:rPr>
        <w:t>trường .</w:t>
      </w:r>
      <w:proofErr w:type="gramEnd"/>
      <w:r w:rsidRPr="00310DE4">
        <w:rPr>
          <w:rFonts w:eastAsia="Times New Roman" w:cs="Times New Roman"/>
          <w:color w:val="222222"/>
          <w:sz w:val="28"/>
          <w:szCs w:val="28"/>
        </w:rPr>
        <w:t xml:space="preserve"> </w:t>
      </w:r>
      <w:proofErr w:type="gramStart"/>
      <w:r w:rsidRPr="00310DE4">
        <w:rPr>
          <w:rFonts w:eastAsia="Times New Roman" w:cs="Times New Roman"/>
          <w:color w:val="222222"/>
          <w:sz w:val="28"/>
          <w:szCs w:val="28"/>
        </w:rPr>
        <w:t>Nhờ những trung tâm đó, sinh viên được học tập ở môi trường rất thật; từ đó các Doanh nghiệp sẽ liên kết với các trường để tìm nguồn nhân lực tương lai.</w:t>
      </w:r>
      <w:proofErr w:type="gramEnd"/>
    </w:p>
    <w:p w:rsidR="00310DE4" w:rsidRPr="00310DE4" w:rsidRDefault="00310DE4" w:rsidP="00310DE4">
      <w:pPr>
        <w:shd w:val="clear" w:color="auto" w:fill="FFFFFF"/>
        <w:spacing w:after="390" w:line="240" w:lineRule="auto"/>
        <w:rPr>
          <w:rFonts w:eastAsia="Times New Roman" w:cs="Times New Roman"/>
          <w:color w:val="222222"/>
          <w:sz w:val="28"/>
          <w:szCs w:val="28"/>
        </w:rPr>
      </w:pPr>
      <w:r w:rsidRPr="00310DE4">
        <w:rPr>
          <w:rFonts w:eastAsia="Times New Roman" w:cs="Times New Roman"/>
          <w:color w:val="222222"/>
          <w:sz w:val="28"/>
          <w:szCs w:val="28"/>
        </w:rPr>
        <w:t>Hoạt động</w:t>
      </w:r>
      <w:bookmarkStart w:id="0" w:name="_GoBack"/>
      <w:bookmarkEnd w:id="0"/>
      <w:r w:rsidRPr="00310DE4">
        <w:rPr>
          <w:rFonts w:eastAsia="Times New Roman" w:cs="Times New Roman"/>
          <w:color w:val="222222"/>
          <w:sz w:val="28"/>
          <w:szCs w:val="28"/>
        </w:rPr>
        <w:t xml:space="preserve"> của trung tâm đổi mới sáng tạo thực nghiệm sản </w:t>
      </w:r>
      <w:proofErr w:type="gramStart"/>
      <w:r w:rsidRPr="00310DE4">
        <w:rPr>
          <w:rFonts w:eastAsia="Times New Roman" w:cs="Times New Roman"/>
          <w:color w:val="222222"/>
          <w:sz w:val="28"/>
          <w:szCs w:val="28"/>
        </w:rPr>
        <w:t>xuất  ở</w:t>
      </w:r>
      <w:proofErr w:type="gramEnd"/>
      <w:r w:rsidRPr="00310DE4">
        <w:rPr>
          <w:rFonts w:eastAsia="Times New Roman" w:cs="Times New Roman"/>
          <w:color w:val="222222"/>
          <w:sz w:val="28"/>
          <w:szCs w:val="28"/>
        </w:rPr>
        <w:t xml:space="preserve"> trường phải thiết thực và đi cùng với nhịp thở cuộc sống, thoát ly lý thuyết thuần tuý. Từ đây, cần xây dựng môi trường dạy và học mà phải gắn rất chặt với môi trường sản xuất kinh doanh, với thực tiễn đặt hàng của xã hội…</w:t>
      </w:r>
    </w:p>
    <w:p w:rsidR="00310DE4" w:rsidRPr="00310DE4" w:rsidRDefault="00310DE4" w:rsidP="00310DE4">
      <w:pPr>
        <w:shd w:val="clear" w:color="auto" w:fill="FFFFFF"/>
        <w:spacing w:after="390" w:line="240" w:lineRule="auto"/>
        <w:rPr>
          <w:rFonts w:eastAsia="Times New Roman" w:cs="Times New Roman"/>
          <w:color w:val="222222"/>
          <w:sz w:val="28"/>
          <w:szCs w:val="28"/>
        </w:rPr>
      </w:pPr>
      <w:r w:rsidRPr="00310DE4">
        <w:rPr>
          <w:rFonts w:eastAsia="Times New Roman" w:cs="Times New Roman"/>
          <w:color w:val="222222"/>
          <w:sz w:val="28"/>
          <w:szCs w:val="28"/>
        </w:rPr>
        <w:t>Cần rà soát</w:t>
      </w:r>
      <w:r w:rsidR="00403B25">
        <w:rPr>
          <w:rFonts w:eastAsia="Times New Roman" w:cs="Times New Roman"/>
          <w:color w:val="222222"/>
          <w:sz w:val="28"/>
          <w:szCs w:val="28"/>
        </w:rPr>
        <w:t xml:space="preserve"> biên soạn cập nhật</w:t>
      </w:r>
      <w:r w:rsidRPr="00310DE4">
        <w:rPr>
          <w:rFonts w:eastAsia="Times New Roman" w:cs="Times New Roman"/>
          <w:color w:val="222222"/>
          <w:sz w:val="28"/>
          <w:szCs w:val="28"/>
        </w:rPr>
        <w:t xml:space="preserve">, </w:t>
      </w:r>
      <w:r w:rsidR="00403B25">
        <w:rPr>
          <w:rFonts w:eastAsia="Times New Roman" w:cs="Times New Roman"/>
          <w:color w:val="222222"/>
          <w:sz w:val="28"/>
          <w:szCs w:val="28"/>
        </w:rPr>
        <w:t xml:space="preserve">lại chương trình giáo trình lý thuyết và thực hành các môn học, </w:t>
      </w:r>
      <w:proofErr w:type="gramStart"/>
      <w:r w:rsidR="00403B25">
        <w:rPr>
          <w:rFonts w:eastAsia="Times New Roman" w:cs="Times New Roman"/>
          <w:color w:val="222222"/>
          <w:sz w:val="28"/>
          <w:szCs w:val="28"/>
        </w:rPr>
        <w:t>theo</w:t>
      </w:r>
      <w:proofErr w:type="gramEnd"/>
      <w:r w:rsidR="00403B25">
        <w:rPr>
          <w:rFonts w:eastAsia="Times New Roman" w:cs="Times New Roman"/>
          <w:color w:val="222222"/>
          <w:sz w:val="28"/>
          <w:szCs w:val="28"/>
        </w:rPr>
        <w:t xml:space="preserve"> chuẩn của bộ lao động TBXH</w:t>
      </w:r>
    </w:p>
    <w:p w:rsidR="00135CAD" w:rsidRPr="00287B19" w:rsidRDefault="00135CAD" w:rsidP="00287B19">
      <w:pPr>
        <w:rPr>
          <w:b/>
        </w:rPr>
      </w:pPr>
      <w:r w:rsidRPr="00287B19">
        <w:rPr>
          <w:b/>
        </w:rPr>
        <w:t>3 Kết luận</w:t>
      </w:r>
    </w:p>
    <w:p w:rsidR="00B91331" w:rsidRPr="00310DE4" w:rsidRDefault="00D31F85" w:rsidP="00BC5EA9">
      <w:pPr>
        <w:spacing w:after="0" w:line="240" w:lineRule="auto"/>
        <w:jc w:val="left"/>
        <w:rPr>
          <w:rFonts w:eastAsia="Times New Roman" w:cs="Times New Roman"/>
          <w:color w:val="222222"/>
          <w:sz w:val="28"/>
          <w:szCs w:val="28"/>
        </w:rPr>
      </w:pPr>
      <w:r w:rsidRPr="00403B25">
        <w:rPr>
          <w:sz w:val="28"/>
          <w:szCs w:val="28"/>
        </w:rPr>
        <w:t>…</w:t>
      </w:r>
      <w:r w:rsidR="00B91331" w:rsidRPr="00403B25">
        <w:rPr>
          <w:sz w:val="28"/>
          <w:szCs w:val="28"/>
        </w:rPr>
        <w:t>Để dạt muc tieu</w:t>
      </w:r>
      <w:r w:rsidR="00BC5EA9" w:rsidRPr="00403B25">
        <w:rPr>
          <w:sz w:val="28"/>
          <w:szCs w:val="28"/>
        </w:rPr>
        <w:t xml:space="preserve"> </w:t>
      </w:r>
      <w:r w:rsidR="00B91331" w:rsidRPr="00403B25">
        <w:rPr>
          <w:sz w:val="28"/>
          <w:szCs w:val="28"/>
        </w:rPr>
        <w:t xml:space="preserve"> </w:t>
      </w:r>
      <w:r w:rsidR="00BC5EA9" w:rsidRPr="00403B25">
        <w:rPr>
          <w:sz w:val="28"/>
          <w:szCs w:val="28"/>
        </w:rPr>
        <w:t xml:space="preserve">nâng cao chất lượng đào tạo ngành cơ khí chất lượng cao tại trường cao đẳng lý tự trọng tp.hcm trong bối cảnh cách mạng công nghiệp </w:t>
      </w:r>
      <w:r w:rsidR="00BC5EA9" w:rsidRPr="00403B25">
        <w:rPr>
          <w:b/>
          <w:sz w:val="28"/>
          <w:szCs w:val="28"/>
        </w:rPr>
        <w:t xml:space="preserve">4.0 </w:t>
      </w:r>
      <w:r w:rsidR="00B91331" w:rsidRPr="00403B25">
        <w:rPr>
          <w:sz w:val="28"/>
          <w:szCs w:val="28"/>
        </w:rPr>
        <w:t>cần</w:t>
      </w:r>
      <w:r w:rsidR="00B91331" w:rsidRPr="00403B25">
        <w:rPr>
          <w:rFonts w:eastAsia="Times New Roman" w:cs="Times New Roman"/>
          <w:color w:val="222222"/>
          <w:sz w:val="28"/>
          <w:szCs w:val="28"/>
        </w:rPr>
        <w:t xml:space="preserve"> </w:t>
      </w:r>
      <w:r w:rsidR="00D3779B" w:rsidRPr="00403B25">
        <w:rPr>
          <w:rFonts w:eastAsia="Times New Roman" w:cs="Times New Roman"/>
          <w:color w:val="222222"/>
          <w:sz w:val="28"/>
          <w:szCs w:val="28"/>
        </w:rPr>
        <w:t>thực hiện đúng các quy định của</w:t>
      </w:r>
      <w:r w:rsidR="00D3779B">
        <w:rPr>
          <w:rFonts w:eastAsia="Times New Roman" w:cs="Times New Roman"/>
          <w:color w:val="222222"/>
          <w:sz w:val="28"/>
          <w:szCs w:val="28"/>
        </w:rPr>
        <w:t xml:space="preserve"> pháp luật nhất là trong lãnh vực dạy nghề , tiếp tục </w:t>
      </w:r>
      <w:r w:rsidR="00BC5EA9" w:rsidRPr="00310DE4">
        <w:rPr>
          <w:rFonts w:eastAsia="Times New Roman" w:cs="Times New Roman"/>
          <w:color w:val="222222"/>
          <w:sz w:val="28"/>
          <w:szCs w:val="28"/>
        </w:rPr>
        <w:t xml:space="preserve">đổi </w:t>
      </w:r>
      <w:r w:rsidR="00B91331" w:rsidRPr="00310DE4">
        <w:rPr>
          <w:rFonts w:eastAsia="Times New Roman" w:cs="Times New Roman"/>
          <w:color w:val="222222"/>
          <w:sz w:val="28"/>
          <w:szCs w:val="28"/>
        </w:rPr>
        <w:t xml:space="preserve">mới nội dung, phương thức đào tạo </w:t>
      </w:r>
      <w:r w:rsidR="00B91331">
        <w:rPr>
          <w:rFonts w:eastAsia="Times New Roman" w:cs="Times New Roman"/>
          <w:color w:val="222222"/>
          <w:sz w:val="28"/>
          <w:szCs w:val="28"/>
        </w:rPr>
        <w:t xml:space="preserve">đầu tư hạ tầng kỹ thuật </w:t>
      </w:r>
      <w:r w:rsidR="00B91331" w:rsidRPr="00310DE4">
        <w:rPr>
          <w:rFonts w:eastAsia="Times New Roman" w:cs="Times New Roman"/>
          <w:color w:val="222222"/>
          <w:sz w:val="28"/>
          <w:szCs w:val="28"/>
        </w:rPr>
        <w:t xml:space="preserve">nhằm nâng cao chất lượng và hiệu quả giáo dục giáo dục nghề nghiệp; Nâng cao chất lượng đào tạo một số nghề </w:t>
      </w:r>
      <w:r w:rsidR="00BC5EA9">
        <w:rPr>
          <w:rFonts w:eastAsia="Times New Roman" w:cs="Times New Roman"/>
          <w:color w:val="222222"/>
          <w:sz w:val="28"/>
          <w:szCs w:val="28"/>
        </w:rPr>
        <w:t xml:space="preserve">cơ khí chế tạo </w:t>
      </w:r>
      <w:r w:rsidR="00B91331" w:rsidRPr="00310DE4">
        <w:rPr>
          <w:rFonts w:eastAsia="Times New Roman" w:cs="Times New Roman"/>
          <w:color w:val="222222"/>
          <w:sz w:val="28"/>
          <w:szCs w:val="28"/>
        </w:rPr>
        <w:t>tiếp cận trình độ các nước phát triển trong ASEAN và thế giới.</w:t>
      </w:r>
    </w:p>
    <w:p w:rsidR="001D4B0D" w:rsidRDefault="00287B19" w:rsidP="001D4B0D">
      <w:pPr>
        <w:rPr>
          <w:b/>
        </w:rPr>
      </w:pPr>
      <w:r>
        <w:rPr>
          <w:b/>
        </w:rPr>
        <w:t>4</w:t>
      </w:r>
      <w:r w:rsidR="0060133E" w:rsidRPr="00287B19">
        <w:rPr>
          <w:b/>
        </w:rPr>
        <w:t xml:space="preserve"> Tài liệu tham khảo</w:t>
      </w:r>
    </w:p>
    <w:p w:rsidR="00235FBF" w:rsidRPr="00235FBF" w:rsidRDefault="00D31F85" w:rsidP="00235FBF">
      <w:pPr>
        <w:numPr>
          <w:ilvl w:val="0"/>
          <w:numId w:val="2"/>
        </w:numPr>
        <w:pBdr>
          <w:bottom w:val="dashed" w:sz="6" w:space="0" w:color="CCCCCC"/>
        </w:pBdr>
        <w:shd w:val="clear" w:color="auto" w:fill="FFFFFF"/>
        <w:spacing w:before="105" w:after="105" w:line="240" w:lineRule="auto"/>
        <w:ind w:left="300"/>
        <w:jc w:val="left"/>
        <w:rPr>
          <w:rFonts w:ascii="Helvetica" w:eastAsia="Times New Roman" w:hAnsi="Helvetica" w:cs="Helvetica"/>
          <w:color w:val="000000"/>
          <w:sz w:val="23"/>
          <w:szCs w:val="23"/>
        </w:rPr>
      </w:pPr>
      <w:r>
        <w:rPr>
          <w:sz w:val="22"/>
        </w:rPr>
        <w:t>…</w:t>
      </w:r>
      <w:r w:rsidR="00235FBF" w:rsidRPr="00235FBF">
        <w:rPr>
          <w:rStyle w:val="Emphasis"/>
          <w:rFonts w:ascii="Helvetica" w:hAnsi="Helvetica" w:cs="Helvetica"/>
          <w:color w:val="000000"/>
          <w:sz w:val="23"/>
          <w:szCs w:val="23"/>
        </w:rPr>
        <w:t xml:space="preserve"> </w:t>
      </w:r>
      <w:r w:rsidR="00235FBF" w:rsidRPr="00235FBF">
        <w:rPr>
          <w:rFonts w:ascii="Helvetica" w:eastAsia="Times New Roman" w:hAnsi="Helvetica" w:cs="Helvetica"/>
          <w:i/>
          <w:iCs/>
          <w:color w:val="000000"/>
          <w:sz w:val="23"/>
          <w:szCs w:val="23"/>
        </w:rPr>
        <w:t>Ban Tuyên giáo Trung ương: Tài liệu nghiên cứu các Văn kiện Hội nghị lần thứ năm Ban Chấp hành Trung ương Đảng khóa XII, NXB Chính trị quốc gia - Sự thật, Hà Nội, 2017;</w:t>
      </w:r>
    </w:p>
    <w:p w:rsidR="00235FBF" w:rsidRPr="00235FBF" w:rsidRDefault="00235FBF" w:rsidP="00235FBF">
      <w:pPr>
        <w:numPr>
          <w:ilvl w:val="0"/>
          <w:numId w:val="2"/>
        </w:numPr>
        <w:pBdr>
          <w:bottom w:val="dashed" w:sz="6" w:space="0" w:color="CCCCCC"/>
        </w:pBdr>
        <w:shd w:val="clear" w:color="auto" w:fill="FFFFFF"/>
        <w:spacing w:before="105" w:after="105" w:line="240" w:lineRule="auto"/>
        <w:ind w:left="300"/>
        <w:jc w:val="left"/>
        <w:rPr>
          <w:rFonts w:ascii="Helvetica" w:eastAsia="Times New Roman" w:hAnsi="Helvetica" w:cs="Helvetica"/>
          <w:color w:val="000000"/>
          <w:sz w:val="23"/>
          <w:szCs w:val="23"/>
        </w:rPr>
      </w:pPr>
      <w:r w:rsidRPr="00235FBF">
        <w:rPr>
          <w:rFonts w:ascii="Helvetica" w:eastAsia="Times New Roman" w:hAnsi="Helvetica" w:cs="Helvetica"/>
          <w:i/>
          <w:iCs/>
          <w:color w:val="000000"/>
          <w:sz w:val="23"/>
          <w:szCs w:val="23"/>
        </w:rPr>
        <w:t>Văn kiện Hội nghị lần thứ năm Ban Chấp hành Trung ương khóa XII, Văn phòng Trung ương Đảng, Hà Nội, 2017, tr. 54;</w:t>
      </w:r>
    </w:p>
    <w:p w:rsidR="00235FBF" w:rsidRPr="00235FBF" w:rsidRDefault="00235FBF" w:rsidP="00235FBF">
      <w:pPr>
        <w:numPr>
          <w:ilvl w:val="0"/>
          <w:numId w:val="2"/>
        </w:numPr>
        <w:pBdr>
          <w:bottom w:val="dashed" w:sz="6" w:space="0" w:color="CCCCCC"/>
        </w:pBdr>
        <w:shd w:val="clear" w:color="auto" w:fill="FFFFFF"/>
        <w:spacing w:before="105" w:after="105" w:line="240" w:lineRule="auto"/>
        <w:ind w:left="300"/>
        <w:jc w:val="left"/>
        <w:rPr>
          <w:rFonts w:ascii="Helvetica" w:eastAsia="Times New Roman" w:hAnsi="Helvetica" w:cs="Helvetica"/>
          <w:color w:val="000000"/>
          <w:sz w:val="23"/>
          <w:szCs w:val="23"/>
        </w:rPr>
      </w:pPr>
      <w:r w:rsidRPr="00235FBF">
        <w:rPr>
          <w:rFonts w:ascii="Helvetica" w:eastAsia="Times New Roman" w:hAnsi="Helvetica" w:cs="Helvetica"/>
          <w:i/>
          <w:iCs/>
          <w:color w:val="000000"/>
          <w:sz w:val="23"/>
          <w:szCs w:val="23"/>
        </w:rPr>
        <w:t>Đường Vinh Sường: “Giáo dục đào tạo với phát triển NNL chất lượng cao ở nước ta hiện nay”, Tạp chí Cộng sản điện tử, ngày 4/12/2014;</w:t>
      </w:r>
    </w:p>
    <w:p w:rsidR="00D31F85" w:rsidRDefault="00D31F85" w:rsidP="00D31F85">
      <w:pPr>
        <w:rPr>
          <w:sz w:val="22"/>
        </w:rPr>
      </w:pPr>
      <w:r>
        <w:rPr>
          <w:sz w:val="22"/>
        </w:rPr>
        <w:t>……………………………………………………………………………………………………………………</w:t>
      </w:r>
    </w:p>
    <w:p w:rsidR="00D31F85" w:rsidRPr="00EC3927" w:rsidRDefault="00D31F85" w:rsidP="00D31F85">
      <w:pPr>
        <w:rPr>
          <w:sz w:val="22"/>
        </w:rPr>
      </w:pPr>
      <w:r>
        <w:rPr>
          <w:sz w:val="22"/>
        </w:rPr>
        <w:t>………………………………………………………………………………………………………………………</w:t>
      </w:r>
    </w:p>
    <w:sectPr w:rsidR="00D31F85" w:rsidRPr="00EC3927" w:rsidSect="00DD7DAD">
      <w:type w:val="continuous"/>
      <w:pgSz w:w="12240" w:h="15840"/>
      <w:pgMar w:top="851" w:right="851" w:bottom="851" w:left="1134" w:header="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D40567"/>
    <w:multiLevelType w:val="multilevel"/>
    <w:tmpl w:val="FD600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68C57D1"/>
    <w:multiLevelType w:val="hybridMultilevel"/>
    <w:tmpl w:val="F01CE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8D7"/>
    <w:rsid w:val="00002855"/>
    <w:rsid w:val="00011728"/>
    <w:rsid w:val="000245AB"/>
    <w:rsid w:val="00031555"/>
    <w:rsid w:val="00036B97"/>
    <w:rsid w:val="000525D6"/>
    <w:rsid w:val="000C6ED0"/>
    <w:rsid w:val="000D3A7A"/>
    <w:rsid w:val="000D7CA9"/>
    <w:rsid w:val="00120189"/>
    <w:rsid w:val="00123722"/>
    <w:rsid w:val="0013198D"/>
    <w:rsid w:val="00135CAD"/>
    <w:rsid w:val="00152628"/>
    <w:rsid w:val="001819F4"/>
    <w:rsid w:val="001A06AB"/>
    <w:rsid w:val="001B4C69"/>
    <w:rsid w:val="001D4B0D"/>
    <w:rsid w:val="00214F49"/>
    <w:rsid w:val="002249B4"/>
    <w:rsid w:val="00235FBF"/>
    <w:rsid w:val="002808E1"/>
    <w:rsid w:val="00282601"/>
    <w:rsid w:val="00287B19"/>
    <w:rsid w:val="00287E16"/>
    <w:rsid w:val="00290010"/>
    <w:rsid w:val="00293938"/>
    <w:rsid w:val="002B646C"/>
    <w:rsid w:val="002C6109"/>
    <w:rsid w:val="00310DE4"/>
    <w:rsid w:val="00352C08"/>
    <w:rsid w:val="0036170C"/>
    <w:rsid w:val="00366D93"/>
    <w:rsid w:val="003776A3"/>
    <w:rsid w:val="003974B3"/>
    <w:rsid w:val="003C1043"/>
    <w:rsid w:val="003C4925"/>
    <w:rsid w:val="003F1507"/>
    <w:rsid w:val="00403B25"/>
    <w:rsid w:val="00417057"/>
    <w:rsid w:val="0044569C"/>
    <w:rsid w:val="00454546"/>
    <w:rsid w:val="00462920"/>
    <w:rsid w:val="00463517"/>
    <w:rsid w:val="0047248C"/>
    <w:rsid w:val="00491ECE"/>
    <w:rsid w:val="004B0865"/>
    <w:rsid w:val="004B11CB"/>
    <w:rsid w:val="004C7579"/>
    <w:rsid w:val="004D2757"/>
    <w:rsid w:val="004F5DB6"/>
    <w:rsid w:val="0052591C"/>
    <w:rsid w:val="0054086E"/>
    <w:rsid w:val="00566B26"/>
    <w:rsid w:val="005E307F"/>
    <w:rsid w:val="0060133E"/>
    <w:rsid w:val="00603FC8"/>
    <w:rsid w:val="006405B9"/>
    <w:rsid w:val="006578E4"/>
    <w:rsid w:val="006A5787"/>
    <w:rsid w:val="006E582D"/>
    <w:rsid w:val="007205E7"/>
    <w:rsid w:val="0072351A"/>
    <w:rsid w:val="00723CF2"/>
    <w:rsid w:val="0073608F"/>
    <w:rsid w:val="00763A68"/>
    <w:rsid w:val="007648F7"/>
    <w:rsid w:val="00796E20"/>
    <w:rsid w:val="00806F71"/>
    <w:rsid w:val="008445B2"/>
    <w:rsid w:val="008A55C2"/>
    <w:rsid w:val="008A644F"/>
    <w:rsid w:val="008B381A"/>
    <w:rsid w:val="00945E70"/>
    <w:rsid w:val="009648D7"/>
    <w:rsid w:val="00983BF0"/>
    <w:rsid w:val="00A32435"/>
    <w:rsid w:val="00A71D06"/>
    <w:rsid w:val="00A818CC"/>
    <w:rsid w:val="00AD1883"/>
    <w:rsid w:val="00AE23E6"/>
    <w:rsid w:val="00AE7F8F"/>
    <w:rsid w:val="00AF6942"/>
    <w:rsid w:val="00B017B0"/>
    <w:rsid w:val="00B05426"/>
    <w:rsid w:val="00B444CE"/>
    <w:rsid w:val="00B87BC5"/>
    <w:rsid w:val="00B91331"/>
    <w:rsid w:val="00BC5717"/>
    <w:rsid w:val="00BC5EA9"/>
    <w:rsid w:val="00BD4C49"/>
    <w:rsid w:val="00C01255"/>
    <w:rsid w:val="00C14EF9"/>
    <w:rsid w:val="00C26406"/>
    <w:rsid w:val="00C323F2"/>
    <w:rsid w:val="00C3350E"/>
    <w:rsid w:val="00C47D5C"/>
    <w:rsid w:val="00C54F10"/>
    <w:rsid w:val="00C707DD"/>
    <w:rsid w:val="00C86A8E"/>
    <w:rsid w:val="00CB48CB"/>
    <w:rsid w:val="00CC125D"/>
    <w:rsid w:val="00CC5178"/>
    <w:rsid w:val="00CD3A4B"/>
    <w:rsid w:val="00CE3423"/>
    <w:rsid w:val="00CF28AE"/>
    <w:rsid w:val="00CF4310"/>
    <w:rsid w:val="00D10D10"/>
    <w:rsid w:val="00D2261A"/>
    <w:rsid w:val="00D31F85"/>
    <w:rsid w:val="00D32F99"/>
    <w:rsid w:val="00D3779B"/>
    <w:rsid w:val="00D42BAA"/>
    <w:rsid w:val="00D46A1E"/>
    <w:rsid w:val="00D74A75"/>
    <w:rsid w:val="00D925AF"/>
    <w:rsid w:val="00D92FDB"/>
    <w:rsid w:val="00DC1A51"/>
    <w:rsid w:val="00DC59A5"/>
    <w:rsid w:val="00DD7DAD"/>
    <w:rsid w:val="00DE7943"/>
    <w:rsid w:val="00DF3C86"/>
    <w:rsid w:val="00E04E50"/>
    <w:rsid w:val="00E85CAD"/>
    <w:rsid w:val="00E9021E"/>
    <w:rsid w:val="00EA49D3"/>
    <w:rsid w:val="00EC3927"/>
    <w:rsid w:val="00F15918"/>
    <w:rsid w:val="00F27C8F"/>
    <w:rsid w:val="00F363E7"/>
    <w:rsid w:val="00FA280E"/>
    <w:rsid w:val="00FD0961"/>
    <w:rsid w:val="00FF13E5"/>
    <w:rsid w:val="00FF1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91C"/>
  </w:style>
  <w:style w:type="paragraph" w:styleId="Heading2">
    <w:name w:val="heading 2"/>
    <w:basedOn w:val="Normal"/>
    <w:link w:val="Heading2Char"/>
    <w:uiPriority w:val="9"/>
    <w:qFormat/>
    <w:rsid w:val="005E307F"/>
    <w:pPr>
      <w:spacing w:before="100" w:beforeAutospacing="1" w:after="100" w:afterAutospacing="1" w:line="240" w:lineRule="auto"/>
      <w:jc w:val="left"/>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9A5"/>
    <w:rPr>
      <w:color w:val="0000FF"/>
      <w:u w:val="single"/>
    </w:rPr>
  </w:style>
  <w:style w:type="paragraph" w:styleId="NoSpacing">
    <w:name w:val="No Spacing"/>
    <w:uiPriority w:val="1"/>
    <w:qFormat/>
    <w:rsid w:val="00566B26"/>
    <w:pPr>
      <w:spacing w:after="0" w:line="240" w:lineRule="auto"/>
    </w:pPr>
  </w:style>
  <w:style w:type="paragraph" w:styleId="BalloonText">
    <w:name w:val="Balloon Text"/>
    <w:basedOn w:val="Normal"/>
    <w:link w:val="BalloonTextChar"/>
    <w:uiPriority w:val="99"/>
    <w:semiHidden/>
    <w:unhideWhenUsed/>
    <w:rsid w:val="006E5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82D"/>
    <w:rPr>
      <w:rFonts w:ascii="Tahoma" w:hAnsi="Tahoma" w:cs="Tahoma"/>
      <w:sz w:val="16"/>
      <w:szCs w:val="16"/>
    </w:rPr>
  </w:style>
  <w:style w:type="paragraph" w:styleId="HTMLPreformatted">
    <w:name w:val="HTML Preformatted"/>
    <w:basedOn w:val="Normal"/>
    <w:link w:val="HTMLPreformattedChar"/>
    <w:uiPriority w:val="99"/>
    <w:semiHidden/>
    <w:unhideWhenUsed/>
    <w:rsid w:val="0029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3938"/>
    <w:rPr>
      <w:rFonts w:ascii="Courier New" w:eastAsia="Times New Roman" w:hAnsi="Courier New" w:cs="Courier New"/>
      <w:sz w:val="20"/>
      <w:szCs w:val="20"/>
    </w:rPr>
  </w:style>
  <w:style w:type="character" w:styleId="Strong">
    <w:name w:val="Strong"/>
    <w:basedOn w:val="DefaultParagraphFont"/>
    <w:uiPriority w:val="22"/>
    <w:qFormat/>
    <w:rsid w:val="00293938"/>
    <w:rPr>
      <w:b/>
      <w:bCs/>
    </w:rPr>
  </w:style>
  <w:style w:type="paragraph" w:styleId="NormalWeb">
    <w:name w:val="Normal (Web)"/>
    <w:basedOn w:val="Normal"/>
    <w:uiPriority w:val="99"/>
    <w:semiHidden/>
    <w:unhideWhenUsed/>
    <w:rsid w:val="00D46A1E"/>
    <w:pPr>
      <w:spacing w:before="100" w:beforeAutospacing="1" w:after="100" w:afterAutospacing="1" w:line="240" w:lineRule="auto"/>
      <w:jc w:val="left"/>
    </w:pPr>
    <w:rPr>
      <w:rFonts w:eastAsia="Times New Roman" w:cs="Times New Roman"/>
      <w:sz w:val="24"/>
      <w:szCs w:val="24"/>
    </w:rPr>
  </w:style>
  <w:style w:type="character" w:customStyle="1" w:styleId="Heading2Char">
    <w:name w:val="Heading 2 Char"/>
    <w:basedOn w:val="DefaultParagraphFont"/>
    <w:link w:val="Heading2"/>
    <w:uiPriority w:val="9"/>
    <w:rsid w:val="005E307F"/>
    <w:rPr>
      <w:rFonts w:eastAsia="Times New Roman" w:cs="Times New Roman"/>
      <w:b/>
      <w:bCs/>
      <w:sz w:val="36"/>
      <w:szCs w:val="36"/>
    </w:rPr>
  </w:style>
  <w:style w:type="paragraph" w:styleId="ListParagraph">
    <w:name w:val="List Paragraph"/>
    <w:basedOn w:val="Normal"/>
    <w:uiPriority w:val="34"/>
    <w:qFormat/>
    <w:rsid w:val="001D4B0D"/>
    <w:pPr>
      <w:ind w:left="720"/>
      <w:contextualSpacing/>
    </w:pPr>
  </w:style>
  <w:style w:type="character" w:styleId="Emphasis">
    <w:name w:val="Emphasis"/>
    <w:basedOn w:val="DefaultParagraphFont"/>
    <w:uiPriority w:val="20"/>
    <w:qFormat/>
    <w:rsid w:val="006405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91C"/>
  </w:style>
  <w:style w:type="paragraph" w:styleId="Heading2">
    <w:name w:val="heading 2"/>
    <w:basedOn w:val="Normal"/>
    <w:link w:val="Heading2Char"/>
    <w:uiPriority w:val="9"/>
    <w:qFormat/>
    <w:rsid w:val="005E307F"/>
    <w:pPr>
      <w:spacing w:before="100" w:beforeAutospacing="1" w:after="100" w:afterAutospacing="1" w:line="240" w:lineRule="auto"/>
      <w:jc w:val="left"/>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9A5"/>
    <w:rPr>
      <w:color w:val="0000FF"/>
      <w:u w:val="single"/>
    </w:rPr>
  </w:style>
  <w:style w:type="paragraph" w:styleId="NoSpacing">
    <w:name w:val="No Spacing"/>
    <w:uiPriority w:val="1"/>
    <w:qFormat/>
    <w:rsid w:val="00566B26"/>
    <w:pPr>
      <w:spacing w:after="0" w:line="240" w:lineRule="auto"/>
    </w:pPr>
  </w:style>
  <w:style w:type="paragraph" w:styleId="BalloonText">
    <w:name w:val="Balloon Text"/>
    <w:basedOn w:val="Normal"/>
    <w:link w:val="BalloonTextChar"/>
    <w:uiPriority w:val="99"/>
    <w:semiHidden/>
    <w:unhideWhenUsed/>
    <w:rsid w:val="006E5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82D"/>
    <w:rPr>
      <w:rFonts w:ascii="Tahoma" w:hAnsi="Tahoma" w:cs="Tahoma"/>
      <w:sz w:val="16"/>
      <w:szCs w:val="16"/>
    </w:rPr>
  </w:style>
  <w:style w:type="paragraph" w:styleId="HTMLPreformatted">
    <w:name w:val="HTML Preformatted"/>
    <w:basedOn w:val="Normal"/>
    <w:link w:val="HTMLPreformattedChar"/>
    <w:uiPriority w:val="99"/>
    <w:semiHidden/>
    <w:unhideWhenUsed/>
    <w:rsid w:val="0029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3938"/>
    <w:rPr>
      <w:rFonts w:ascii="Courier New" w:eastAsia="Times New Roman" w:hAnsi="Courier New" w:cs="Courier New"/>
      <w:sz w:val="20"/>
      <w:szCs w:val="20"/>
    </w:rPr>
  </w:style>
  <w:style w:type="character" w:styleId="Strong">
    <w:name w:val="Strong"/>
    <w:basedOn w:val="DefaultParagraphFont"/>
    <w:uiPriority w:val="22"/>
    <w:qFormat/>
    <w:rsid w:val="00293938"/>
    <w:rPr>
      <w:b/>
      <w:bCs/>
    </w:rPr>
  </w:style>
  <w:style w:type="paragraph" w:styleId="NormalWeb">
    <w:name w:val="Normal (Web)"/>
    <w:basedOn w:val="Normal"/>
    <w:uiPriority w:val="99"/>
    <w:semiHidden/>
    <w:unhideWhenUsed/>
    <w:rsid w:val="00D46A1E"/>
    <w:pPr>
      <w:spacing w:before="100" w:beforeAutospacing="1" w:after="100" w:afterAutospacing="1" w:line="240" w:lineRule="auto"/>
      <w:jc w:val="left"/>
    </w:pPr>
    <w:rPr>
      <w:rFonts w:eastAsia="Times New Roman" w:cs="Times New Roman"/>
      <w:sz w:val="24"/>
      <w:szCs w:val="24"/>
    </w:rPr>
  </w:style>
  <w:style w:type="character" w:customStyle="1" w:styleId="Heading2Char">
    <w:name w:val="Heading 2 Char"/>
    <w:basedOn w:val="DefaultParagraphFont"/>
    <w:link w:val="Heading2"/>
    <w:uiPriority w:val="9"/>
    <w:rsid w:val="005E307F"/>
    <w:rPr>
      <w:rFonts w:eastAsia="Times New Roman" w:cs="Times New Roman"/>
      <w:b/>
      <w:bCs/>
      <w:sz w:val="36"/>
      <w:szCs w:val="36"/>
    </w:rPr>
  </w:style>
  <w:style w:type="paragraph" w:styleId="ListParagraph">
    <w:name w:val="List Paragraph"/>
    <w:basedOn w:val="Normal"/>
    <w:uiPriority w:val="34"/>
    <w:qFormat/>
    <w:rsid w:val="001D4B0D"/>
    <w:pPr>
      <w:ind w:left="720"/>
      <w:contextualSpacing/>
    </w:pPr>
  </w:style>
  <w:style w:type="character" w:styleId="Emphasis">
    <w:name w:val="Emphasis"/>
    <w:basedOn w:val="DefaultParagraphFont"/>
    <w:uiPriority w:val="20"/>
    <w:qFormat/>
    <w:rsid w:val="006405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8845">
      <w:bodyDiv w:val="1"/>
      <w:marLeft w:val="0"/>
      <w:marRight w:val="0"/>
      <w:marTop w:val="0"/>
      <w:marBottom w:val="0"/>
      <w:divBdr>
        <w:top w:val="none" w:sz="0" w:space="0" w:color="auto"/>
        <w:left w:val="none" w:sz="0" w:space="0" w:color="auto"/>
        <w:bottom w:val="none" w:sz="0" w:space="0" w:color="auto"/>
        <w:right w:val="none" w:sz="0" w:space="0" w:color="auto"/>
      </w:divBdr>
    </w:div>
    <w:div w:id="160050180">
      <w:bodyDiv w:val="1"/>
      <w:marLeft w:val="0"/>
      <w:marRight w:val="0"/>
      <w:marTop w:val="0"/>
      <w:marBottom w:val="0"/>
      <w:divBdr>
        <w:top w:val="none" w:sz="0" w:space="0" w:color="auto"/>
        <w:left w:val="none" w:sz="0" w:space="0" w:color="auto"/>
        <w:bottom w:val="none" w:sz="0" w:space="0" w:color="auto"/>
        <w:right w:val="none" w:sz="0" w:space="0" w:color="auto"/>
      </w:divBdr>
    </w:div>
    <w:div w:id="197208037">
      <w:bodyDiv w:val="1"/>
      <w:marLeft w:val="0"/>
      <w:marRight w:val="0"/>
      <w:marTop w:val="0"/>
      <w:marBottom w:val="0"/>
      <w:divBdr>
        <w:top w:val="none" w:sz="0" w:space="0" w:color="auto"/>
        <w:left w:val="none" w:sz="0" w:space="0" w:color="auto"/>
        <w:bottom w:val="none" w:sz="0" w:space="0" w:color="auto"/>
        <w:right w:val="none" w:sz="0" w:space="0" w:color="auto"/>
      </w:divBdr>
    </w:div>
    <w:div w:id="611597252">
      <w:bodyDiv w:val="1"/>
      <w:marLeft w:val="0"/>
      <w:marRight w:val="0"/>
      <w:marTop w:val="0"/>
      <w:marBottom w:val="0"/>
      <w:divBdr>
        <w:top w:val="none" w:sz="0" w:space="0" w:color="auto"/>
        <w:left w:val="none" w:sz="0" w:space="0" w:color="auto"/>
        <w:bottom w:val="none" w:sz="0" w:space="0" w:color="auto"/>
        <w:right w:val="none" w:sz="0" w:space="0" w:color="auto"/>
      </w:divBdr>
    </w:div>
    <w:div w:id="676272905">
      <w:bodyDiv w:val="1"/>
      <w:marLeft w:val="0"/>
      <w:marRight w:val="0"/>
      <w:marTop w:val="0"/>
      <w:marBottom w:val="0"/>
      <w:divBdr>
        <w:top w:val="none" w:sz="0" w:space="0" w:color="auto"/>
        <w:left w:val="none" w:sz="0" w:space="0" w:color="auto"/>
        <w:bottom w:val="none" w:sz="0" w:space="0" w:color="auto"/>
        <w:right w:val="none" w:sz="0" w:space="0" w:color="auto"/>
      </w:divBdr>
    </w:div>
    <w:div w:id="875314222">
      <w:bodyDiv w:val="1"/>
      <w:marLeft w:val="0"/>
      <w:marRight w:val="0"/>
      <w:marTop w:val="0"/>
      <w:marBottom w:val="0"/>
      <w:divBdr>
        <w:top w:val="none" w:sz="0" w:space="0" w:color="auto"/>
        <w:left w:val="none" w:sz="0" w:space="0" w:color="auto"/>
        <w:bottom w:val="none" w:sz="0" w:space="0" w:color="auto"/>
        <w:right w:val="none" w:sz="0" w:space="0" w:color="auto"/>
      </w:divBdr>
    </w:div>
    <w:div w:id="901604081">
      <w:bodyDiv w:val="1"/>
      <w:marLeft w:val="0"/>
      <w:marRight w:val="0"/>
      <w:marTop w:val="0"/>
      <w:marBottom w:val="0"/>
      <w:divBdr>
        <w:top w:val="none" w:sz="0" w:space="0" w:color="auto"/>
        <w:left w:val="none" w:sz="0" w:space="0" w:color="auto"/>
        <w:bottom w:val="none" w:sz="0" w:space="0" w:color="auto"/>
        <w:right w:val="none" w:sz="0" w:space="0" w:color="auto"/>
      </w:divBdr>
    </w:div>
    <w:div w:id="1031684842">
      <w:bodyDiv w:val="1"/>
      <w:marLeft w:val="0"/>
      <w:marRight w:val="0"/>
      <w:marTop w:val="0"/>
      <w:marBottom w:val="0"/>
      <w:divBdr>
        <w:top w:val="none" w:sz="0" w:space="0" w:color="auto"/>
        <w:left w:val="none" w:sz="0" w:space="0" w:color="auto"/>
        <w:bottom w:val="none" w:sz="0" w:space="0" w:color="auto"/>
        <w:right w:val="none" w:sz="0" w:space="0" w:color="auto"/>
      </w:divBdr>
    </w:div>
    <w:div w:id="1057703109">
      <w:bodyDiv w:val="1"/>
      <w:marLeft w:val="0"/>
      <w:marRight w:val="0"/>
      <w:marTop w:val="0"/>
      <w:marBottom w:val="0"/>
      <w:divBdr>
        <w:top w:val="none" w:sz="0" w:space="0" w:color="auto"/>
        <w:left w:val="none" w:sz="0" w:space="0" w:color="auto"/>
        <w:bottom w:val="none" w:sz="0" w:space="0" w:color="auto"/>
        <w:right w:val="none" w:sz="0" w:space="0" w:color="auto"/>
      </w:divBdr>
    </w:div>
    <w:div w:id="1169054334">
      <w:bodyDiv w:val="1"/>
      <w:marLeft w:val="0"/>
      <w:marRight w:val="0"/>
      <w:marTop w:val="0"/>
      <w:marBottom w:val="0"/>
      <w:divBdr>
        <w:top w:val="none" w:sz="0" w:space="0" w:color="auto"/>
        <w:left w:val="none" w:sz="0" w:space="0" w:color="auto"/>
        <w:bottom w:val="none" w:sz="0" w:space="0" w:color="auto"/>
        <w:right w:val="none" w:sz="0" w:space="0" w:color="auto"/>
      </w:divBdr>
    </w:div>
    <w:div w:id="181628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hitruongtaichinhtiente.vn/Cach-mang-cong-nghiep-4.0-ptag.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2121</Words>
  <Characters>12094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Thay Son</cp:lastModifiedBy>
  <cp:revision>4</cp:revision>
  <dcterms:created xsi:type="dcterms:W3CDTF">2020-06-09T03:43:00Z</dcterms:created>
  <dcterms:modified xsi:type="dcterms:W3CDTF">2020-06-09T03:51:00Z</dcterms:modified>
</cp:coreProperties>
</file>